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880"/>
        </w:tabs>
        <w:jc w:val="center"/>
        <w:rPr>
          <w:rFonts w:ascii="Cambria" w:cs="Cambria" w:eastAsia="Cambria" w:hAnsi="Cambria"/>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1689100</wp:posOffset>
            </wp:positionH>
            <wp:positionV relativeFrom="paragraph">
              <wp:posOffset>-626741</wp:posOffset>
            </wp:positionV>
            <wp:extent cx="2981325" cy="2001520"/>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81325" cy="2001520"/>
                    </a:xfrm>
                    <a:prstGeom prst="rect"/>
                    <a:ln/>
                  </pic:spPr>
                </pic:pic>
              </a:graphicData>
            </a:graphic>
          </wp:anchor>
        </w:drawing>
      </w:r>
    </w:p>
    <w:p w:rsidR="00000000" w:rsidDel="00000000" w:rsidP="00000000" w:rsidRDefault="00000000" w:rsidRPr="00000000" w14:paraId="00000002">
      <w:pPr>
        <w:tabs>
          <w:tab w:val="left" w:leader="none" w:pos="2880"/>
        </w:tabs>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tabs>
          <w:tab w:val="left" w:leader="none" w:pos="2880"/>
        </w:tabs>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jc w:val="center"/>
        <w:rPr>
          <w:rFonts w:ascii="Cambria" w:cs="Cambria" w:eastAsia="Cambria" w:hAnsi="Cambria"/>
          <w:color w:val="381507"/>
          <w:sz w:val="28"/>
          <w:szCs w:val="28"/>
        </w:rPr>
      </w:pPr>
      <w:r w:rsidDel="00000000" w:rsidR="00000000" w:rsidRPr="00000000">
        <w:rPr>
          <w:rtl w:val="0"/>
        </w:rPr>
      </w:r>
    </w:p>
    <w:p w:rsidR="00000000" w:rsidDel="00000000" w:rsidP="00000000" w:rsidRDefault="00000000" w:rsidRPr="00000000" w14:paraId="00000005">
      <w:pPr>
        <w:rPr>
          <w:rFonts w:ascii="Cambria" w:cs="Cambria" w:eastAsia="Cambria" w:hAnsi="Cambria"/>
          <w:color w:val="381507"/>
          <w:sz w:val="28"/>
          <w:szCs w:val="28"/>
        </w:rPr>
      </w:pPr>
      <w:r w:rsidDel="00000000" w:rsidR="00000000" w:rsidRPr="00000000">
        <w:rPr>
          <w:rtl w:val="0"/>
        </w:rPr>
      </w:r>
    </w:p>
    <w:p w:rsidR="00000000" w:rsidDel="00000000" w:rsidP="00000000" w:rsidRDefault="00000000" w:rsidRPr="00000000" w14:paraId="00000006">
      <w:pPr>
        <w:rPr>
          <w:rFonts w:ascii="Cambria" w:cs="Cambria" w:eastAsia="Cambria" w:hAnsi="Cambria"/>
          <w:color w:val="381507"/>
          <w:sz w:val="28"/>
          <w:szCs w:val="28"/>
        </w:rPr>
      </w:pPr>
      <w:r w:rsidDel="00000000" w:rsidR="00000000" w:rsidRPr="00000000">
        <w:rPr>
          <w:rtl w:val="0"/>
        </w:rPr>
      </w:r>
    </w:p>
    <w:p w:rsidR="00000000" w:rsidDel="00000000" w:rsidP="00000000" w:rsidRDefault="00000000" w:rsidRPr="00000000" w14:paraId="00000007">
      <w:pPr>
        <w:rPr>
          <w:rFonts w:ascii="Cambria" w:cs="Cambria" w:eastAsia="Cambria" w:hAnsi="Cambria"/>
          <w:color w:val="381507"/>
          <w:sz w:val="28"/>
          <w:szCs w:val="28"/>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September 2025</w:t>
      </w:r>
    </w:p>
    <w:p w:rsidR="00000000" w:rsidDel="00000000" w:rsidP="00000000" w:rsidRDefault="00000000" w:rsidRPr="00000000" w14:paraId="00000009">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rPr>
          <w:rFonts w:ascii="Cambria" w:cs="Cambria" w:eastAsia="Cambria" w:hAnsi="Cambria"/>
          <w:color w:val="381507"/>
          <w:sz w:val="28"/>
          <w:szCs w:val="28"/>
        </w:rPr>
      </w:pPr>
      <w:r w:rsidDel="00000000" w:rsidR="00000000" w:rsidRPr="00000000">
        <w:rPr>
          <w:rFonts w:ascii="Cambria" w:cs="Cambria" w:eastAsia="Cambria" w:hAnsi="Cambria"/>
          <w:sz w:val="24"/>
          <w:szCs w:val="24"/>
          <w:rtl w:val="0"/>
        </w:rPr>
        <w:t xml:space="preserve">Hello friends!</w:t>
      </w:r>
      <w:r w:rsidDel="00000000" w:rsidR="00000000" w:rsidRPr="00000000">
        <w:rPr>
          <w:rtl w:val="0"/>
        </w:rPr>
      </w:r>
    </w:p>
    <w:p w:rsidR="00000000" w:rsidDel="00000000" w:rsidP="00000000" w:rsidRDefault="00000000" w:rsidRPr="00000000" w14:paraId="0000000B">
      <w:pPr>
        <w:tabs>
          <w:tab w:val="left" w:leader="none" w:pos="2880"/>
        </w:tabs>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C">
      <w:pPr>
        <w:tabs>
          <w:tab w:val="left" w:leader="none" w:pos="28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Minnesota State University, Mankato is pleased to invite you to the 2025 Schnoor swing, which includes the Larry Schnoor Invitational on </w:t>
      </w:r>
      <w:r w:rsidDel="00000000" w:rsidR="00000000" w:rsidRPr="00000000">
        <w:rPr>
          <w:rFonts w:ascii="Cambria" w:cs="Cambria" w:eastAsia="Cambria" w:hAnsi="Cambria"/>
          <w:b w:val="1"/>
          <w:sz w:val="24"/>
          <w:szCs w:val="24"/>
          <w:rtl w:val="0"/>
        </w:rPr>
        <w:t xml:space="preserve">Friday October 17th and Saturday October 18</w:t>
      </w:r>
      <w:r w:rsidDel="00000000" w:rsidR="00000000" w:rsidRPr="00000000">
        <w:rPr>
          <w:rFonts w:ascii="Cambria" w:cs="Cambria" w:eastAsia="Cambria" w:hAnsi="Cambria"/>
          <w:b w:val="1"/>
          <w:sz w:val="24"/>
          <w:szCs w:val="24"/>
          <w:vertAlign w:val="superscript"/>
          <w:rtl w:val="0"/>
        </w:rPr>
        <w:t xml:space="preserve">th</w:t>
      </w:r>
      <w:r w:rsidDel="00000000" w:rsidR="00000000" w:rsidRPr="00000000">
        <w:rPr>
          <w:rFonts w:ascii="Cambria" w:cs="Cambria" w:eastAsia="Cambria" w:hAnsi="Cambria"/>
          <w:sz w:val="24"/>
          <w:szCs w:val="24"/>
          <w:rtl w:val="0"/>
        </w:rPr>
        <w:t xml:space="preserve"> hosted by the Minnesota State, Mankato forensic team and the MavFAN Tournament on </w:t>
      </w:r>
      <w:r w:rsidDel="00000000" w:rsidR="00000000" w:rsidRPr="00000000">
        <w:rPr>
          <w:rFonts w:ascii="Cambria" w:cs="Cambria" w:eastAsia="Cambria" w:hAnsi="Cambria"/>
          <w:b w:val="1"/>
          <w:sz w:val="24"/>
          <w:szCs w:val="24"/>
          <w:rtl w:val="0"/>
        </w:rPr>
        <w:t xml:space="preserve">Sunday, October 19</w:t>
      </w:r>
      <w:r w:rsidDel="00000000" w:rsidR="00000000" w:rsidRPr="00000000">
        <w:rPr>
          <w:rFonts w:ascii="Cambria" w:cs="Cambria" w:eastAsia="Cambria" w:hAnsi="Cambria"/>
          <w:b w:val="1"/>
          <w:sz w:val="24"/>
          <w:szCs w:val="24"/>
          <w:vertAlign w:val="superscript"/>
          <w:rtl w:val="0"/>
        </w:rPr>
        <w:t xml:space="preserve">th</w:t>
      </w:r>
      <w:r w:rsidDel="00000000" w:rsidR="00000000" w:rsidRPr="00000000">
        <w:rPr>
          <w:rFonts w:ascii="Cambria" w:cs="Cambria" w:eastAsia="Cambria" w:hAnsi="Cambria"/>
          <w:sz w:val="24"/>
          <w:szCs w:val="24"/>
          <w:rtl w:val="0"/>
        </w:rPr>
        <w:t xml:space="preserve"> hosted by our alumni network. All rounds will take place in-person on the MNSU campus. We’re happy to offer IPDA as part of the Schnoor, which will run Friday to Saturday. Please see below for tournament policies and details! Our theme this year is Avatar the Last Airbender! LP and Debate topics will be themed around this!</w:t>
      </w:r>
    </w:p>
    <w:p w:rsidR="00000000" w:rsidDel="00000000" w:rsidP="00000000" w:rsidRDefault="00000000" w:rsidRPr="00000000" w14:paraId="0000000D">
      <w:pPr>
        <w:rPr>
          <w:rFonts w:ascii="Cambria" w:cs="Cambria" w:eastAsia="Cambria" w:hAnsi="Cambria"/>
          <w:b w:val="1"/>
          <w:i w:val="1"/>
          <w:sz w:val="28"/>
          <w:szCs w:val="28"/>
        </w:rPr>
      </w:pPr>
      <w:r w:rsidDel="00000000" w:rsidR="00000000" w:rsidRPr="00000000">
        <w:rPr>
          <w:rFonts w:ascii="Cambria" w:cs="Cambria" w:eastAsia="Cambria" w:hAnsi="Cambria"/>
          <w:b w:val="1"/>
          <w:i w:val="1"/>
          <w:sz w:val="28"/>
          <w:szCs w:val="28"/>
          <w:rtl w:val="0"/>
        </w:rPr>
        <w:t xml:space="preserve">Open Door Policy</w:t>
      </w:r>
    </w:p>
    <w:p w:rsidR="00000000" w:rsidDel="00000000" w:rsidP="00000000" w:rsidRDefault="00000000" w:rsidRPr="00000000" w14:paraId="0000000E">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MNSU is committed to providing safe performance spaces for all competitors and judges. We acknowledge the art of performance may be a healing process and/or an opportunity to speak on important, personal topics. As a performer, it is impossible to know all the ways in which content or a performance may unintentionally harm or trigger members of your audience. To better serve the wellness of the forensic community, we will be using an open door practice this weekend. </w:t>
      </w:r>
    </w:p>
    <w:p w:rsidR="00000000" w:rsidDel="00000000" w:rsidP="00000000" w:rsidRDefault="00000000" w:rsidRPr="00000000" w14:paraId="0000000F">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 “open door practice” means competitors and other audience members may choose to leave a round when a performance threatens their mental wellbeing, or due to physical (e.g., uncontrollable coughing, vomiting) or spiritual (e.g., Salah prayer times) needs. Competitors may discreetly leave the room (before, during, or after someone’s performance) even when not double-entered, without question or penalty. Anyone in the room may also disengage from a performance (e.g., actively dissociate, put their head down on a desk, cover their ears). </w:t>
      </w:r>
      <w:r w:rsidDel="00000000" w:rsidR="00000000" w:rsidRPr="00000000">
        <w:rPr>
          <w:rFonts w:ascii="Cambria" w:cs="Cambria" w:eastAsia="Cambria" w:hAnsi="Cambria"/>
          <w:b w:val="1"/>
          <w:sz w:val="24"/>
          <w:szCs w:val="24"/>
          <w:rtl w:val="0"/>
        </w:rPr>
        <w:t xml:space="preserve">Judges will be asked to read the open door policy aloud at the beginning of every round</w:t>
      </w:r>
      <w:r w:rsidDel="00000000" w:rsidR="00000000" w:rsidRPr="00000000">
        <w:rPr>
          <w:rFonts w:ascii="Cambria" w:cs="Cambria" w:eastAsia="Cambria" w:hAnsi="Cambria"/>
          <w:sz w:val="24"/>
          <w:szCs w:val="24"/>
          <w:rtl w:val="0"/>
        </w:rPr>
        <w:t xml:space="preserve"> to reinforce the norm-change emphasizing mental and physical well-being over community norms. </w:t>
      </w:r>
    </w:p>
    <w:p w:rsidR="00000000" w:rsidDel="00000000" w:rsidP="00000000" w:rsidRDefault="00000000" w:rsidRPr="00000000" w14:paraId="00000011">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Judges may also take steps to protect their well-being by requesting reassignment prior to rounds where they worry about the content warnings listed or taking a time between speeches to re-center before proceeding with the round.</w:t>
      </w:r>
    </w:p>
    <w:p w:rsidR="00000000" w:rsidDel="00000000" w:rsidP="00000000" w:rsidRDefault="00000000" w:rsidRPr="00000000" w14:paraId="00000013">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rPr>
          <w:rFonts w:ascii="Cambria" w:cs="Cambria" w:eastAsia="Cambria" w:hAnsi="Cambria"/>
          <w:sz w:val="28"/>
          <w:szCs w:val="28"/>
        </w:rPr>
      </w:pPr>
      <w:r w:rsidDel="00000000" w:rsidR="00000000" w:rsidRPr="00000000">
        <w:rPr>
          <w:rFonts w:ascii="Cambria" w:cs="Cambria" w:eastAsia="Cambria" w:hAnsi="Cambria"/>
          <w:b w:val="1"/>
          <w:i w:val="1"/>
          <w:sz w:val="28"/>
          <w:szCs w:val="28"/>
          <w:rtl w:val="0"/>
        </w:rPr>
        <w:t xml:space="preserve">Electronic Ballots</w:t>
      </w:r>
      <w:r w:rsidDel="00000000" w:rsidR="00000000" w:rsidRPr="00000000">
        <w:rPr>
          <w:rtl w:val="0"/>
        </w:rPr>
      </w:r>
    </w:p>
    <w:p w:rsidR="00000000" w:rsidDel="00000000" w:rsidP="00000000" w:rsidRDefault="00000000" w:rsidRPr="00000000" w14:paraId="00000015">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judging will be completed via Speechwire. Judge contact info should be included in the registration and all judges should bring an electronic device for writing critiques and submitting ranks. Everyone may pre-register and learn more at </w:t>
      </w:r>
      <w:hyperlink r:id="rId8">
        <w:r w:rsidDel="00000000" w:rsidR="00000000" w:rsidRPr="00000000">
          <w:rPr>
            <w:rFonts w:ascii="Cambria" w:cs="Cambria" w:eastAsia="Cambria" w:hAnsi="Cambria"/>
            <w:color w:val="1155cc"/>
            <w:sz w:val="24"/>
            <w:szCs w:val="24"/>
            <w:u w:val="single"/>
            <w:rtl w:val="0"/>
          </w:rPr>
          <w:t xml:space="preserve">https://live.speechwire.com/</w:t>
        </w:r>
      </w:hyperlink>
      <w:r w:rsidDel="00000000" w:rsidR="00000000" w:rsidRPr="00000000">
        <w:rPr>
          <w:rtl w:val="0"/>
        </w:rPr>
      </w:r>
    </w:p>
    <w:p w:rsidR="00000000" w:rsidDel="00000000" w:rsidP="00000000" w:rsidRDefault="00000000" w:rsidRPr="00000000" w14:paraId="00000016">
      <w:pPr>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17">
      <w:pPr>
        <w:rPr>
          <w:rFonts w:ascii="Cambria" w:cs="Cambria" w:eastAsia="Cambria" w:hAnsi="Cambria"/>
          <w:b w:val="1"/>
          <w:i w:val="1"/>
          <w:sz w:val="24"/>
          <w:szCs w:val="24"/>
        </w:rPr>
      </w:pPr>
      <w:r w:rsidDel="00000000" w:rsidR="00000000" w:rsidRPr="00000000">
        <w:rPr>
          <w:rFonts w:ascii="Cambria" w:cs="Cambria" w:eastAsia="Cambria" w:hAnsi="Cambria"/>
          <w:b w:val="1"/>
          <w:i w:val="1"/>
          <w:sz w:val="28"/>
          <w:szCs w:val="28"/>
          <w:rtl w:val="0"/>
        </w:rPr>
        <w:t xml:space="preserve">Judge Strikes and Judge Accommodations</w:t>
      </w:r>
      <w:r w:rsidDel="00000000" w:rsidR="00000000" w:rsidRPr="00000000">
        <w:rPr>
          <w:rFonts w:ascii="Cambria" w:cs="Cambria" w:eastAsia="Cambria" w:hAnsi="Cambria"/>
          <w:b w:val="1"/>
          <w:i w:val="1"/>
          <w:sz w:val="24"/>
          <w:szCs w:val="24"/>
          <w:rtl w:val="0"/>
        </w:rPr>
        <w:t xml:space="preserve"> </w:t>
      </w:r>
    </w:p>
    <w:p w:rsidR="00000000" w:rsidDel="00000000" w:rsidP="00000000" w:rsidRDefault="00000000" w:rsidRPr="00000000" w14:paraId="00000018">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a student has conflicts with judges for non-competitive reasons, please inform the tournament staff as to prevent conflicts within the tournament. Some non-competitive conflicts may include:</w:t>
      </w:r>
    </w:p>
    <w:p w:rsidR="00000000" w:rsidDel="00000000" w:rsidP="00000000" w:rsidRDefault="00000000" w:rsidRPr="00000000" w14:paraId="00000019">
      <w:pPr>
        <w:numPr>
          <w:ilvl w:val="0"/>
          <w:numId w:val="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student and judge are family members/close friends</w:t>
      </w:r>
    </w:p>
    <w:p w:rsidR="00000000" w:rsidDel="00000000" w:rsidP="00000000" w:rsidRDefault="00000000" w:rsidRPr="00000000" w14:paraId="0000001A">
      <w:pPr>
        <w:numPr>
          <w:ilvl w:val="0"/>
          <w:numId w:val="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student was harassed/assaulted by the judge</w:t>
      </w:r>
    </w:p>
    <w:p w:rsidR="00000000" w:rsidDel="00000000" w:rsidP="00000000" w:rsidRDefault="00000000" w:rsidRPr="00000000" w14:paraId="0000001B">
      <w:pPr>
        <w:numPr>
          <w:ilvl w:val="0"/>
          <w:numId w:val="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student feels uncomfortable being judged by a former teammate  </w:t>
      </w:r>
    </w:p>
    <w:p w:rsidR="00000000" w:rsidDel="00000000" w:rsidP="00000000" w:rsidRDefault="00000000" w:rsidRPr="00000000" w14:paraId="0000001C">
      <w:pPr>
        <w:numPr>
          <w:ilvl w:val="0"/>
          <w:numId w:val="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student feels uncomfortable being judged by a former coach</w:t>
      </w:r>
    </w:p>
    <w:p w:rsidR="00000000" w:rsidDel="00000000" w:rsidP="00000000" w:rsidRDefault="00000000" w:rsidRPr="00000000" w14:paraId="0000001D">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E">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respect the privacy of these decisions, so </w:t>
      </w:r>
      <w:r w:rsidDel="00000000" w:rsidR="00000000" w:rsidRPr="00000000">
        <w:rPr>
          <w:rFonts w:ascii="Cambria" w:cs="Cambria" w:eastAsia="Cambria" w:hAnsi="Cambria"/>
          <w:sz w:val="24"/>
          <w:szCs w:val="24"/>
          <w:u w:val="single"/>
          <w:rtl w:val="0"/>
        </w:rPr>
        <w:t xml:space="preserve">no explanation for the conflict is required</w:t>
      </w:r>
      <w:r w:rsidDel="00000000" w:rsidR="00000000" w:rsidRPr="00000000">
        <w:rPr>
          <w:rFonts w:ascii="Cambria" w:cs="Cambria" w:eastAsia="Cambria" w:hAnsi="Cambria"/>
          <w:sz w:val="24"/>
          <w:szCs w:val="24"/>
          <w:rtl w:val="0"/>
        </w:rPr>
        <w:t xml:space="preserve">. </w:t>
        <w:br w:type="textWrapping"/>
      </w:r>
    </w:p>
    <w:p w:rsidR="00000000" w:rsidDel="00000000" w:rsidP="00000000" w:rsidRDefault="00000000" w:rsidRPr="00000000" w14:paraId="0000001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tournament staff is informed a judge has participated in improper behavior, the judge will be removed from the judging pool before interacting with students. Coaches or students may contact tournament staff directly at </w:t>
      </w:r>
      <w:r w:rsidDel="00000000" w:rsidR="00000000" w:rsidRPr="00000000">
        <w:rPr>
          <w:rFonts w:ascii="Cambria" w:cs="Cambria" w:eastAsia="Cambria" w:hAnsi="Cambria"/>
          <w:sz w:val="24"/>
          <w:szCs w:val="24"/>
          <w:u w:val="single"/>
          <w:rtl w:val="0"/>
        </w:rPr>
        <w:t xml:space="preserve">manuel.reyes.2@mnsu.edu</w:t>
      </w:r>
      <w:r w:rsidDel="00000000" w:rsidR="00000000" w:rsidRPr="00000000">
        <w:rPr>
          <w:rFonts w:ascii="Cambria" w:cs="Cambria" w:eastAsia="Cambria" w:hAnsi="Cambria"/>
          <w:sz w:val="24"/>
          <w:szCs w:val="24"/>
          <w:rtl w:val="0"/>
        </w:rPr>
        <w:t xml:space="preserve"> or 816-462-3704 </w:t>
      </w:r>
    </w:p>
    <w:p w:rsidR="00000000" w:rsidDel="00000000" w:rsidP="00000000" w:rsidRDefault="00000000" w:rsidRPr="00000000" w14:paraId="00000020">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1">
      <w:pPr>
        <w:rPr>
          <w:rFonts w:ascii="Cambria" w:cs="Cambria" w:eastAsia="Cambria" w:hAnsi="Cambria"/>
          <w:sz w:val="28"/>
          <w:szCs w:val="28"/>
        </w:rPr>
      </w:pPr>
      <w:r w:rsidDel="00000000" w:rsidR="00000000" w:rsidRPr="00000000">
        <w:rPr>
          <w:rFonts w:ascii="Cambria" w:cs="Cambria" w:eastAsia="Cambria" w:hAnsi="Cambria"/>
          <w:b w:val="1"/>
          <w:i w:val="1"/>
          <w:sz w:val="28"/>
          <w:szCs w:val="28"/>
          <w:rtl w:val="0"/>
        </w:rPr>
        <w:t xml:space="preserve">Gender Equity</w:t>
      </w:r>
      <w:r w:rsidDel="00000000" w:rsidR="00000000" w:rsidRPr="00000000">
        <w:rPr>
          <w:rtl w:val="0"/>
        </w:rPr>
      </w:r>
    </w:p>
    <w:p w:rsidR="00000000" w:rsidDel="00000000" w:rsidP="00000000" w:rsidRDefault="00000000" w:rsidRPr="00000000" w14:paraId="00000022">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MNSU is committed to providing a place where all competitors’, judges’, and observers’ gender identities are observed and respected. </w:t>
      </w:r>
      <w:r w:rsidDel="00000000" w:rsidR="00000000" w:rsidRPr="00000000">
        <w:rPr>
          <w:rFonts w:ascii="Cambria" w:cs="Cambria" w:eastAsia="Cambria" w:hAnsi="Cambria"/>
          <w:b w:val="1"/>
          <w:sz w:val="24"/>
          <w:szCs w:val="24"/>
          <w:rtl w:val="0"/>
        </w:rPr>
        <w:t xml:space="preserve">Pronoun indicators </w:t>
      </w:r>
      <w:r w:rsidDel="00000000" w:rsidR="00000000" w:rsidRPr="00000000">
        <w:rPr>
          <w:rFonts w:ascii="Cambria" w:cs="Cambria" w:eastAsia="Cambria" w:hAnsi="Cambria"/>
          <w:sz w:val="24"/>
          <w:szCs w:val="24"/>
          <w:rtl w:val="0"/>
        </w:rPr>
        <w:t xml:space="preserve">will be available at registration and in the student and judge lounges. </w:t>
      </w:r>
    </w:p>
    <w:p w:rsidR="00000000" w:rsidDel="00000000" w:rsidP="00000000" w:rsidRDefault="00000000" w:rsidRPr="00000000" w14:paraId="00000023">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4">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Tournament staff also commit to providing </w:t>
      </w:r>
      <w:r w:rsidDel="00000000" w:rsidR="00000000" w:rsidRPr="00000000">
        <w:rPr>
          <w:rFonts w:ascii="Cambria" w:cs="Cambria" w:eastAsia="Cambria" w:hAnsi="Cambria"/>
          <w:b w:val="1"/>
          <w:sz w:val="24"/>
          <w:szCs w:val="24"/>
          <w:rtl w:val="0"/>
        </w:rPr>
        <w:t xml:space="preserve">maps and signage to gender-neutral and single-stall restrooms</w:t>
      </w:r>
      <w:r w:rsidDel="00000000" w:rsidR="00000000" w:rsidRPr="00000000">
        <w:rPr>
          <w:rFonts w:ascii="Cambria" w:cs="Cambria" w:eastAsia="Cambria" w:hAnsi="Cambria"/>
          <w:sz w:val="24"/>
          <w:szCs w:val="24"/>
          <w:rtl w:val="0"/>
        </w:rPr>
        <w:t xml:space="preserve"> to provide safe bathroom spaces. Maps will be available online at Speechwire.com, provided at registration, and in the student and judge lounges.</w:t>
      </w:r>
    </w:p>
    <w:p w:rsidR="00000000" w:rsidDel="00000000" w:rsidP="00000000" w:rsidRDefault="00000000" w:rsidRPr="00000000" w14:paraId="00000025">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6">
      <w:pPr>
        <w:rPr>
          <w:rFonts w:ascii="Cambria" w:cs="Cambria" w:eastAsia="Cambria" w:hAnsi="Cambria"/>
          <w:b w:val="1"/>
          <w:i w:val="1"/>
          <w:sz w:val="24"/>
          <w:szCs w:val="24"/>
        </w:rPr>
      </w:pPr>
      <w:r w:rsidDel="00000000" w:rsidR="00000000" w:rsidRPr="00000000">
        <w:rPr>
          <w:rFonts w:ascii="Cambria" w:cs="Cambria" w:eastAsia="Cambria" w:hAnsi="Cambria"/>
          <w:b w:val="1"/>
          <w:i w:val="1"/>
          <w:sz w:val="28"/>
          <w:szCs w:val="28"/>
          <w:rtl w:val="0"/>
        </w:rPr>
        <w:t xml:space="preserve">Name Pronunciation</w:t>
      </w:r>
      <w:r w:rsidDel="00000000" w:rsidR="00000000" w:rsidRPr="00000000">
        <w:rPr>
          <w:rFonts w:ascii="Cambria" w:cs="Cambria" w:eastAsia="Cambria" w:hAnsi="Cambria"/>
          <w:b w:val="1"/>
          <w:i w:val="1"/>
          <w:sz w:val="24"/>
          <w:szCs w:val="24"/>
          <w:rtl w:val="0"/>
        </w:rPr>
        <w:t xml:space="preserve"> </w:t>
      </w:r>
    </w:p>
    <w:p w:rsidR="00000000" w:rsidDel="00000000" w:rsidP="00000000" w:rsidRDefault="00000000" w:rsidRPr="00000000" w14:paraId="0000002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MNSU recognizes the power being called by your correctly pronounced name has in creating an inclusive, welcoming, respectful space. To aid judges and award readers, </w:t>
      </w:r>
      <w:r w:rsidDel="00000000" w:rsidR="00000000" w:rsidRPr="00000000">
        <w:rPr>
          <w:rFonts w:ascii="Cambria" w:cs="Cambria" w:eastAsia="Cambria" w:hAnsi="Cambria"/>
          <w:sz w:val="24"/>
          <w:szCs w:val="24"/>
          <w:u w:val="single"/>
          <w:rtl w:val="0"/>
        </w:rPr>
        <w:t xml:space="preserve">please provide student name pronunciation through Speechwire</w:t>
      </w:r>
      <w:r w:rsidDel="00000000" w:rsidR="00000000" w:rsidRPr="00000000">
        <w:rPr>
          <w:rFonts w:ascii="Cambria" w:cs="Cambria" w:eastAsia="Cambria" w:hAnsi="Cambria"/>
          <w:sz w:val="24"/>
          <w:szCs w:val="24"/>
          <w:rtl w:val="0"/>
        </w:rPr>
        <w:t xml:space="preserve">. Depending upon Speechwire service availability, tournament staff will attempt to make name pronunciations available on cover ballots for judges. </w:t>
      </w:r>
    </w:p>
    <w:p w:rsidR="00000000" w:rsidDel="00000000" w:rsidP="00000000" w:rsidRDefault="00000000" w:rsidRPr="00000000" w14:paraId="00000028">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9">
      <w:pPr>
        <w:rPr>
          <w:rFonts w:ascii="Cambria" w:cs="Cambria" w:eastAsia="Cambria" w:hAnsi="Cambria"/>
          <w:b w:val="1"/>
          <w:i w:val="1"/>
          <w:sz w:val="28"/>
          <w:szCs w:val="28"/>
        </w:rPr>
      </w:pPr>
      <w:r w:rsidDel="00000000" w:rsidR="00000000" w:rsidRPr="00000000">
        <w:rPr>
          <w:rFonts w:ascii="Cambria" w:cs="Cambria" w:eastAsia="Cambria" w:hAnsi="Cambria"/>
          <w:b w:val="1"/>
          <w:i w:val="1"/>
          <w:sz w:val="28"/>
          <w:szCs w:val="28"/>
          <w:rtl w:val="0"/>
        </w:rPr>
        <w:t xml:space="preserve">Content Warnings</w:t>
      </w:r>
    </w:p>
    <w:p w:rsidR="00000000" w:rsidDel="00000000" w:rsidP="00000000" w:rsidRDefault="00000000" w:rsidRPr="00000000" w14:paraId="0000002A">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MNSU requests performers consider the nature of their topic; when possible, </w:t>
      </w:r>
      <w:r w:rsidDel="00000000" w:rsidR="00000000" w:rsidRPr="00000000">
        <w:rPr>
          <w:rFonts w:ascii="Cambria" w:cs="Cambria" w:eastAsia="Cambria" w:hAnsi="Cambria"/>
          <w:sz w:val="24"/>
          <w:szCs w:val="24"/>
          <w:u w:val="single"/>
          <w:rtl w:val="0"/>
        </w:rPr>
        <w:t xml:space="preserve">please list a content warning in the “Event Title” content box on Speechwire when registering</w:t>
      </w:r>
      <w:r w:rsidDel="00000000" w:rsidR="00000000" w:rsidRPr="00000000">
        <w:rPr>
          <w:rFonts w:ascii="Cambria" w:cs="Cambria" w:eastAsia="Cambria" w:hAnsi="Cambria"/>
          <w:sz w:val="24"/>
          <w:szCs w:val="24"/>
          <w:rtl w:val="0"/>
        </w:rPr>
        <w:t xml:space="preserve"> for the tournament and list a content warning on the board when signing in to the round. At registration, each team will be asked if they entered content warnings for their students’ pieces. Content warnings will appear on schemats online and posted at the tournament. </w:t>
      </w:r>
    </w:p>
    <w:p w:rsidR="00000000" w:rsidDel="00000000" w:rsidP="00000000" w:rsidRDefault="00000000" w:rsidRPr="00000000" w14:paraId="0000002B">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C">
      <w:pPr>
        <w:rPr>
          <w:rFonts w:ascii="Cambria" w:cs="Cambria" w:eastAsia="Cambria" w:hAnsi="Cambria"/>
          <w:sz w:val="28"/>
          <w:szCs w:val="28"/>
        </w:rPr>
      </w:pPr>
      <w:r w:rsidDel="00000000" w:rsidR="00000000" w:rsidRPr="00000000">
        <w:rPr>
          <w:rFonts w:ascii="Cambria" w:cs="Cambria" w:eastAsia="Cambria" w:hAnsi="Cambria"/>
          <w:b w:val="1"/>
          <w:i w:val="1"/>
          <w:sz w:val="28"/>
          <w:szCs w:val="28"/>
          <w:rtl w:val="0"/>
        </w:rPr>
        <w:t xml:space="preserve">Accessibility</w:t>
      </w:r>
      <w:r w:rsidDel="00000000" w:rsidR="00000000" w:rsidRPr="00000000">
        <w:rPr>
          <w:rtl w:val="0"/>
        </w:rPr>
      </w:r>
    </w:p>
    <w:p w:rsidR="00000000" w:rsidDel="00000000" w:rsidP="00000000" w:rsidRDefault="00000000" w:rsidRPr="00000000" w14:paraId="0000002D">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MNSU recognizes not all bodies comfortably move through tournament spaces. Tournament staff worked hard to select rooms with </w:t>
      </w:r>
      <w:r w:rsidDel="00000000" w:rsidR="00000000" w:rsidRPr="00000000">
        <w:rPr>
          <w:rFonts w:ascii="Cambria" w:cs="Cambria" w:eastAsia="Cambria" w:hAnsi="Cambria"/>
          <w:b w:val="1"/>
          <w:sz w:val="24"/>
          <w:szCs w:val="24"/>
          <w:rtl w:val="0"/>
        </w:rPr>
        <w:t xml:space="preserve">desks where all body types may comfortably compete, observe,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and judge</w:t>
      </w:r>
      <w:r w:rsidDel="00000000" w:rsidR="00000000" w:rsidRPr="00000000">
        <w:rPr>
          <w:rFonts w:ascii="Cambria" w:cs="Cambria" w:eastAsia="Cambria" w:hAnsi="Cambria"/>
          <w:sz w:val="24"/>
          <w:szCs w:val="24"/>
          <w:rtl w:val="0"/>
        </w:rPr>
        <w:t xml:space="preserve">. Rooms were prioritized so freestanding chairs were used for rounds before desk-chair combinations or similar options. When rooms do not include large seating options, the tournament staff pledges to provide chairs where everyone can feel included during the competition round. </w:t>
      </w:r>
    </w:p>
    <w:p w:rsidR="00000000" w:rsidDel="00000000" w:rsidP="00000000" w:rsidRDefault="00000000" w:rsidRPr="00000000" w14:paraId="0000002E">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Tournament staff also pledges to arrange rooms to create ample space for competitors and judges who use wheelchairs to move throughout competition rounds without needless obstacles. Additionally, tournament schematics will also be posted on every floor for visual accessibility. Extra schematics will also be available at the info table. Quiet rooms will also be available. </w:t>
      </w:r>
    </w:p>
    <w:p w:rsidR="00000000" w:rsidDel="00000000" w:rsidP="00000000" w:rsidRDefault="00000000" w:rsidRPr="00000000" w14:paraId="00000030">
      <w:pPr>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31">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2">
      <w:pPr>
        <w:rPr>
          <w:rFonts w:ascii="Cambria" w:cs="Cambria" w:eastAsia="Cambria" w:hAnsi="Cambria"/>
          <w:b w:val="1"/>
          <w:i w:val="1"/>
          <w:sz w:val="28"/>
          <w:szCs w:val="28"/>
        </w:rPr>
      </w:pPr>
      <w:r w:rsidDel="00000000" w:rsidR="00000000" w:rsidRPr="00000000">
        <w:rPr>
          <w:rFonts w:ascii="Cambria" w:cs="Cambria" w:eastAsia="Cambria" w:hAnsi="Cambria"/>
          <w:b w:val="1"/>
          <w:i w:val="1"/>
          <w:sz w:val="28"/>
          <w:szCs w:val="28"/>
          <w:rtl w:val="0"/>
        </w:rPr>
        <w:t xml:space="preserve">Information Available Upon Request</w:t>
      </w:r>
    </w:p>
    <w:p w:rsidR="00000000" w:rsidDel="00000000" w:rsidP="00000000" w:rsidRDefault="00000000" w:rsidRPr="00000000" w14:paraId="0000003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Upon request, the tournament staff will have the following information:</w:t>
      </w:r>
    </w:p>
    <w:p w:rsidR="00000000" w:rsidDel="00000000" w:rsidP="00000000" w:rsidRDefault="00000000" w:rsidRPr="00000000" w14:paraId="00000034">
      <w:pPr>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Procedures for Title IX violations</w:t>
      </w:r>
    </w:p>
    <w:p w:rsidR="00000000" w:rsidDel="00000000" w:rsidP="00000000" w:rsidRDefault="00000000" w:rsidRPr="00000000" w14:paraId="00000035">
      <w:pPr>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Regional ICE activity</w:t>
      </w:r>
    </w:p>
    <w:p w:rsidR="00000000" w:rsidDel="00000000" w:rsidP="00000000" w:rsidRDefault="00000000" w:rsidRPr="00000000" w14:paraId="00000036">
      <w:pPr>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Campus emergency procedures</w:t>
      </w:r>
    </w:p>
    <w:p w:rsidR="00000000" w:rsidDel="00000000" w:rsidP="00000000" w:rsidRDefault="00000000" w:rsidRPr="00000000" w14:paraId="00000037">
      <w:pPr>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Local support service phone numbers</w:t>
      </w:r>
    </w:p>
    <w:p w:rsidR="00000000" w:rsidDel="00000000" w:rsidP="00000000" w:rsidRDefault="00000000" w:rsidRPr="00000000" w14:paraId="00000038">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9">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Information about competitive event offerings and fees are listed below. We hope you find it possible to attend! If you have questions, feel free to email Manuel (Manny) Reyes at </w:t>
      </w:r>
      <w:hyperlink r:id="rId9">
        <w:r w:rsidDel="00000000" w:rsidR="00000000" w:rsidRPr="00000000">
          <w:rPr>
            <w:rFonts w:ascii="Cambria" w:cs="Cambria" w:eastAsia="Cambria" w:hAnsi="Cambria"/>
            <w:color w:val="1155cc"/>
            <w:sz w:val="24"/>
            <w:szCs w:val="24"/>
            <w:u w:val="single"/>
            <w:rtl w:val="0"/>
          </w:rPr>
          <w:t xml:space="preserve">manuel.reyes.2@mnsu.edu</w:t>
        </w:r>
      </w:hyperlink>
      <w:r w:rsidDel="00000000" w:rsidR="00000000" w:rsidRPr="00000000">
        <w:rPr>
          <w:rFonts w:ascii="Cambria" w:cs="Cambria" w:eastAsia="Cambria" w:hAnsi="Cambria"/>
          <w:b w:val="1"/>
          <w:sz w:val="24"/>
          <w:szCs w:val="24"/>
          <w:rtl w:val="0"/>
        </w:rPr>
        <w:t xml:space="preserve"> . </w:t>
      </w:r>
      <w:r w:rsidDel="00000000" w:rsidR="00000000" w:rsidRPr="00000000">
        <w:rPr>
          <w:rFonts w:ascii="Cambria" w:cs="Cambria" w:eastAsia="Cambria" w:hAnsi="Cambria"/>
          <w:sz w:val="24"/>
          <w:szCs w:val="24"/>
          <w:rtl w:val="0"/>
        </w:rPr>
        <w:t xml:space="preserve">See you then!</w:t>
      </w:r>
    </w:p>
    <w:p w:rsidR="00000000" w:rsidDel="00000000" w:rsidP="00000000" w:rsidRDefault="00000000" w:rsidRPr="00000000" w14:paraId="0000003A">
      <w:pPr>
        <w:tabs>
          <w:tab w:val="left" w:leader="none" w:pos="2880"/>
        </w:tabs>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B">
      <w:pPr>
        <w:tabs>
          <w:tab w:val="left" w:leader="none" w:pos="2880"/>
        </w:tabs>
        <w:rPr>
          <w:rFonts w:ascii="Cambria" w:cs="Cambria" w:eastAsia="Cambria" w:hAnsi="Cambria"/>
          <w:i w:val="1"/>
          <w:sz w:val="24"/>
          <w:szCs w:val="24"/>
        </w:rPr>
      </w:pPr>
      <w:r w:rsidDel="00000000" w:rsidR="00000000" w:rsidRPr="00000000">
        <w:rPr>
          <w:rFonts w:ascii="Cambria" w:cs="Cambria" w:eastAsia="Cambria" w:hAnsi="Cambria"/>
          <w:b w:val="1"/>
          <w:i w:val="1"/>
          <w:sz w:val="28"/>
          <w:szCs w:val="28"/>
          <w:rtl w:val="0"/>
        </w:rPr>
        <w:t xml:space="preserve">Competitive Event Offerings</w:t>
      </w:r>
      <w:r w:rsidDel="00000000" w:rsidR="00000000" w:rsidRPr="00000000">
        <w:rPr>
          <w:rtl w:val="0"/>
        </w:rPr>
      </w:r>
    </w:p>
    <w:p w:rsidR="00000000" w:rsidDel="00000000" w:rsidP="00000000" w:rsidRDefault="00000000" w:rsidRPr="00000000" w14:paraId="0000003C">
      <w:pPr>
        <w:tabs>
          <w:tab w:val="left" w:leader="none" w:pos="2880"/>
        </w:tabs>
        <w:rPr>
          <w:rFonts w:ascii="Cambria" w:cs="Cambria" w:eastAsia="Cambria" w:hAnsi="Cambria"/>
          <w:i w:val="1"/>
          <w:sz w:val="24"/>
          <w:szCs w:val="24"/>
        </w:rPr>
      </w:pPr>
      <w:r w:rsidDel="00000000" w:rsidR="00000000" w:rsidRPr="00000000">
        <w:rPr>
          <w:rFonts w:ascii="Cambria" w:cs="Cambria" w:eastAsia="Cambria" w:hAnsi="Cambria"/>
          <w:sz w:val="24"/>
          <w:szCs w:val="24"/>
          <w:rtl w:val="0"/>
        </w:rPr>
        <w:t xml:space="preserve">Both tournaments will offer two preliminary rounds in one open division of all 11 NFA-AFA individual events with the</w:t>
      </w:r>
      <w:r w:rsidDel="00000000" w:rsidR="00000000" w:rsidRPr="00000000">
        <w:rPr>
          <w:rFonts w:ascii="Cambria" w:cs="Cambria" w:eastAsia="Cambria" w:hAnsi="Cambria"/>
          <w:b w:val="1"/>
          <w:sz w:val="24"/>
          <w:szCs w:val="24"/>
          <w:rtl w:val="0"/>
        </w:rPr>
        <w:t xml:space="preserve"> addition of IPDA Debate at The Schnoor Friday to Saturday</w:t>
      </w:r>
      <w:r w:rsidDel="00000000" w:rsidR="00000000" w:rsidRPr="00000000">
        <w:rPr>
          <w:rFonts w:ascii="Cambria" w:cs="Cambria" w:eastAsia="Cambria" w:hAnsi="Cambria"/>
          <w:sz w:val="24"/>
          <w:szCs w:val="24"/>
          <w:rtl w:val="0"/>
        </w:rPr>
        <w:t xml:space="preserve">.  Please note: students may enter a maximum of </w:t>
      </w:r>
      <w:r w:rsidDel="00000000" w:rsidR="00000000" w:rsidRPr="00000000">
        <w:rPr>
          <w:rFonts w:ascii="Cambria" w:cs="Cambria" w:eastAsia="Cambria" w:hAnsi="Cambria"/>
          <w:b w:val="1"/>
          <w:sz w:val="24"/>
          <w:szCs w:val="24"/>
          <w:rtl w:val="0"/>
        </w:rPr>
        <w:t xml:space="preserve">THREE</w:t>
      </w:r>
      <w:r w:rsidDel="00000000" w:rsidR="00000000" w:rsidRPr="00000000">
        <w:rPr>
          <w:rFonts w:ascii="Cambria" w:cs="Cambria" w:eastAsia="Cambria" w:hAnsi="Cambria"/>
          <w:sz w:val="24"/>
          <w:szCs w:val="24"/>
          <w:rtl w:val="0"/>
        </w:rPr>
        <w:t xml:space="preserve"> events per pattern. Students in </w:t>
      </w:r>
      <w:r w:rsidDel="00000000" w:rsidR="00000000" w:rsidRPr="00000000">
        <w:rPr>
          <w:rFonts w:ascii="Cambria" w:cs="Cambria" w:eastAsia="Cambria" w:hAnsi="Cambria"/>
          <w:b w:val="1"/>
          <w:sz w:val="24"/>
          <w:szCs w:val="24"/>
          <w:rtl w:val="0"/>
        </w:rPr>
        <w:t xml:space="preserve">IPDA  can be entered in 2 flight A events plus IPDA</w:t>
      </w:r>
      <w:r w:rsidDel="00000000" w:rsidR="00000000" w:rsidRPr="00000000">
        <w:rPr>
          <w:rFonts w:ascii="Cambria" w:cs="Cambria" w:eastAsia="Cambria" w:hAnsi="Cambria"/>
          <w:sz w:val="24"/>
          <w:szCs w:val="24"/>
          <w:rtl w:val="0"/>
        </w:rPr>
        <w:t xml:space="preserve">. If the student advances to Semi-Finals in IPDA, the student should debate first, then go to their IE event(s). </w:t>
      </w:r>
      <w:r w:rsidDel="00000000" w:rsidR="00000000" w:rsidRPr="00000000">
        <w:rPr>
          <w:rFonts w:ascii="Cambria" w:cs="Cambria" w:eastAsia="Cambria" w:hAnsi="Cambria"/>
          <w:i w:val="1"/>
          <w:sz w:val="24"/>
          <w:szCs w:val="24"/>
          <w:rtl w:val="0"/>
        </w:rPr>
        <w:t xml:space="preserve">Students who triple enter in a pattern are responsible for getting to all events during the scheduled time period.</w:t>
      </w:r>
    </w:p>
    <w:p w:rsidR="00000000" w:rsidDel="00000000" w:rsidP="00000000" w:rsidRDefault="00000000" w:rsidRPr="00000000" w14:paraId="0000003D">
      <w:pPr>
        <w:tabs>
          <w:tab w:val="left" w:leader="none" w:pos="2880"/>
        </w:tabs>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E">
      <w:pPr>
        <w:tabs>
          <w:tab w:val="left" w:leader="none" w:pos="2880"/>
        </w:tabs>
        <w:rPr>
          <w:rFonts w:ascii="Cambria" w:cs="Cambria" w:eastAsia="Cambria" w:hAnsi="Cambria"/>
          <w:sz w:val="24"/>
          <w:szCs w:val="24"/>
          <w:u w:val="single"/>
        </w:rPr>
        <w:sectPr>
          <w:pgSz w:h="15840" w:w="12240" w:orient="portrait"/>
          <w:pgMar w:bottom="1152" w:top="1440" w:left="1152" w:right="1152" w:header="720" w:footer="720"/>
          <w:pgNumType w:start="1"/>
        </w:sectPr>
      </w:pPr>
      <w:r w:rsidDel="00000000" w:rsidR="00000000" w:rsidRPr="00000000">
        <w:rPr>
          <w:rFonts w:ascii="Cambria" w:cs="Cambria" w:eastAsia="Cambria" w:hAnsi="Cambria"/>
          <w:sz w:val="24"/>
          <w:szCs w:val="24"/>
          <w:rtl w:val="0"/>
        </w:rPr>
        <w:t xml:space="preserve">Events will be offered in 2 conflict patterns: </w:t>
      </w:r>
      <w:r w:rsidDel="00000000" w:rsidR="00000000" w:rsidRPr="00000000">
        <w:rPr>
          <w:rtl w:val="0"/>
        </w:rPr>
      </w:r>
    </w:p>
    <w:p w:rsidR="00000000" w:rsidDel="00000000" w:rsidP="00000000" w:rsidRDefault="00000000" w:rsidRPr="00000000" w14:paraId="0000003F">
      <w:pPr>
        <w:tabs>
          <w:tab w:val="left" w:leader="none" w:pos="2880"/>
        </w:tabs>
        <w:rPr>
          <w:rFonts w:ascii="Cambria" w:cs="Cambria" w:eastAsia="Cambria" w:hAnsi="Cambria"/>
          <w:b w:val="1"/>
          <w:sz w:val="24"/>
          <w:szCs w:val="24"/>
          <w:u w:val="single"/>
        </w:rPr>
        <w:sectPr>
          <w:type w:val="continuous"/>
          <w:pgSz w:h="15840" w:w="12240" w:orient="portrait"/>
          <w:pgMar w:bottom="1152" w:top="1440" w:left="1152" w:right="1152" w:header="720" w:footer="720"/>
          <w:cols w:equalWidth="0" w:num="2">
            <w:col w:space="720" w:w="4608"/>
            <w:col w:space="0" w:w="4608"/>
          </w:cols>
        </w:sectPr>
      </w:pPr>
      <w:r w:rsidDel="00000000" w:rsidR="00000000" w:rsidRPr="00000000">
        <w:rPr>
          <w:rtl w:val="0"/>
        </w:rPr>
      </w:r>
    </w:p>
    <w:p w:rsidR="00000000" w:rsidDel="00000000" w:rsidP="00000000" w:rsidRDefault="00000000" w:rsidRPr="00000000" w14:paraId="00000040">
      <w:pPr>
        <w:tabs>
          <w:tab w:val="left" w:leader="none" w:pos="2880"/>
        </w:tabs>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Flight A</w:t>
      </w:r>
      <w:r w:rsidDel="00000000" w:rsidR="00000000" w:rsidRPr="00000000">
        <w:rPr>
          <w:rtl w:val="0"/>
        </w:rPr>
      </w:r>
    </w:p>
    <w:p w:rsidR="00000000" w:rsidDel="00000000" w:rsidP="00000000" w:rsidRDefault="00000000" w:rsidRPr="00000000" w14:paraId="00000041">
      <w:pPr>
        <w:tabs>
          <w:tab w:val="left" w:leader="none" w:pos="28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Impromptu</w:t>
      </w:r>
    </w:p>
    <w:p w:rsidR="00000000" w:rsidDel="00000000" w:rsidP="00000000" w:rsidRDefault="00000000" w:rsidRPr="00000000" w14:paraId="00000042">
      <w:pPr>
        <w:tabs>
          <w:tab w:val="left" w:leader="none" w:pos="28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After-Dinner Speaking</w:t>
      </w:r>
    </w:p>
    <w:p w:rsidR="00000000" w:rsidDel="00000000" w:rsidP="00000000" w:rsidRDefault="00000000" w:rsidRPr="00000000" w14:paraId="00000043">
      <w:pPr>
        <w:tabs>
          <w:tab w:val="left" w:leader="none" w:pos="28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Informative</w:t>
      </w:r>
    </w:p>
    <w:p w:rsidR="00000000" w:rsidDel="00000000" w:rsidP="00000000" w:rsidRDefault="00000000" w:rsidRPr="00000000" w14:paraId="00000044">
      <w:pPr>
        <w:tabs>
          <w:tab w:val="left" w:leader="none" w:pos="28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Drama</w:t>
      </w:r>
    </w:p>
    <w:p w:rsidR="00000000" w:rsidDel="00000000" w:rsidP="00000000" w:rsidRDefault="00000000" w:rsidRPr="00000000" w14:paraId="00000045">
      <w:pPr>
        <w:tabs>
          <w:tab w:val="left" w:leader="none" w:pos="28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Poetry</w:t>
      </w:r>
    </w:p>
    <w:p w:rsidR="00000000" w:rsidDel="00000000" w:rsidP="00000000" w:rsidRDefault="00000000" w:rsidRPr="00000000" w14:paraId="00000046">
      <w:pPr>
        <w:tabs>
          <w:tab w:val="left" w:leader="none" w:pos="28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IPDA</w:t>
      </w:r>
    </w:p>
    <w:p w:rsidR="00000000" w:rsidDel="00000000" w:rsidP="00000000" w:rsidRDefault="00000000" w:rsidRPr="00000000" w14:paraId="00000047">
      <w:pPr>
        <w:tabs>
          <w:tab w:val="left" w:leader="none" w:pos="2880"/>
        </w:tabs>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8">
      <w:pPr>
        <w:tabs>
          <w:tab w:val="left" w:leader="none" w:pos="2880"/>
        </w:tabs>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Flight B</w:t>
      </w:r>
      <w:r w:rsidDel="00000000" w:rsidR="00000000" w:rsidRPr="00000000">
        <w:rPr>
          <w:rtl w:val="0"/>
        </w:rPr>
      </w:r>
    </w:p>
    <w:p w:rsidR="00000000" w:rsidDel="00000000" w:rsidP="00000000" w:rsidRDefault="00000000" w:rsidRPr="00000000" w14:paraId="00000049">
      <w:pPr>
        <w:tabs>
          <w:tab w:val="left" w:leader="none" w:pos="28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Extemp Speaking</w:t>
      </w:r>
    </w:p>
    <w:p w:rsidR="00000000" w:rsidDel="00000000" w:rsidP="00000000" w:rsidRDefault="00000000" w:rsidRPr="00000000" w14:paraId="0000004A">
      <w:pPr>
        <w:tabs>
          <w:tab w:val="left" w:leader="none" w:pos="28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Prose</w:t>
      </w:r>
    </w:p>
    <w:p w:rsidR="00000000" w:rsidDel="00000000" w:rsidP="00000000" w:rsidRDefault="00000000" w:rsidRPr="00000000" w14:paraId="0000004B">
      <w:pPr>
        <w:tabs>
          <w:tab w:val="left" w:leader="none" w:pos="28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Communication Analysis</w:t>
      </w:r>
    </w:p>
    <w:p w:rsidR="00000000" w:rsidDel="00000000" w:rsidP="00000000" w:rsidRDefault="00000000" w:rsidRPr="00000000" w14:paraId="0000004C">
      <w:pPr>
        <w:tabs>
          <w:tab w:val="left" w:leader="none" w:pos="28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Persuasion</w:t>
      </w:r>
    </w:p>
    <w:p w:rsidR="00000000" w:rsidDel="00000000" w:rsidP="00000000" w:rsidRDefault="00000000" w:rsidRPr="00000000" w14:paraId="0000004D">
      <w:pPr>
        <w:tabs>
          <w:tab w:val="left" w:leader="none" w:pos="28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Duo</w:t>
      </w:r>
    </w:p>
    <w:p w:rsidR="00000000" w:rsidDel="00000000" w:rsidP="00000000" w:rsidRDefault="00000000" w:rsidRPr="00000000" w14:paraId="0000004E">
      <w:pPr>
        <w:tabs>
          <w:tab w:val="left" w:leader="none" w:pos="2880"/>
        </w:tabs>
        <w:rPr>
          <w:rFonts w:ascii="Cambria" w:cs="Cambria" w:eastAsia="Cambria" w:hAnsi="Cambria"/>
          <w:sz w:val="24"/>
          <w:szCs w:val="24"/>
        </w:rPr>
        <w:sectPr>
          <w:type w:val="continuous"/>
          <w:pgSz w:h="15840" w:w="12240" w:orient="portrait"/>
          <w:pgMar w:bottom="1152" w:top="1440" w:left="1152" w:right="1152" w:header="720" w:footer="720"/>
          <w:cols w:equalWidth="0" w:num="2">
            <w:col w:space="720" w:w="4608"/>
            <w:col w:space="0" w:w="4608"/>
          </w:cols>
        </w:sectPr>
      </w:pPr>
      <w:r w:rsidDel="00000000" w:rsidR="00000000" w:rsidRPr="00000000">
        <w:rPr>
          <w:rFonts w:ascii="Cambria" w:cs="Cambria" w:eastAsia="Cambria" w:hAnsi="Cambria"/>
          <w:sz w:val="24"/>
          <w:szCs w:val="24"/>
          <w:rtl w:val="0"/>
        </w:rPr>
        <w:t xml:space="preserve">POI</w:t>
        <w:br w:type="textWrapping"/>
      </w:r>
    </w:p>
    <w:p w:rsidR="00000000" w:rsidDel="00000000" w:rsidP="00000000" w:rsidRDefault="00000000" w:rsidRPr="00000000" w14:paraId="0000004F">
      <w:pPr>
        <w:tabs>
          <w:tab w:val="left" w:leader="none" w:pos="2880"/>
        </w:tabs>
        <w:rPr>
          <w:rFonts w:ascii="Cambria" w:cs="Cambria" w:eastAsia="Cambria" w:hAnsi="Cambria"/>
          <w:i w:val="1"/>
          <w:sz w:val="28"/>
          <w:szCs w:val="28"/>
        </w:rPr>
      </w:pPr>
      <w:r w:rsidDel="00000000" w:rsidR="00000000" w:rsidRPr="00000000">
        <w:rPr>
          <w:rFonts w:ascii="Cambria" w:cs="Cambria" w:eastAsia="Cambria" w:hAnsi="Cambria"/>
          <w:b w:val="1"/>
          <w:i w:val="1"/>
          <w:sz w:val="28"/>
          <w:szCs w:val="28"/>
          <w:rtl w:val="0"/>
        </w:rPr>
        <w:t xml:space="preserve">Extemp Speaking</w:t>
      </w:r>
      <w:r w:rsidDel="00000000" w:rsidR="00000000" w:rsidRPr="00000000">
        <w:rPr>
          <w:rtl w:val="0"/>
        </w:rPr>
      </w:r>
    </w:p>
    <w:p w:rsidR="00000000" w:rsidDel="00000000" w:rsidP="00000000" w:rsidRDefault="00000000" w:rsidRPr="00000000" w14:paraId="00000050">
      <w:pPr>
        <w:spacing w:line="360"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1">
      <w:pPr>
        <w:spacing w:line="36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Each speaker will receive three different questions. The speaker will choose one to prepare a 7 minute speech with 30 minutes of preptime.  The Internet is allowed. </w:t>
      </w:r>
    </w:p>
    <w:p w:rsidR="00000000" w:rsidDel="00000000" w:rsidP="00000000" w:rsidRDefault="00000000" w:rsidRPr="00000000" w14:paraId="00000052">
      <w:pPr>
        <w:tabs>
          <w:tab w:val="left" w:leader="none" w:pos="2880"/>
        </w:tabs>
        <w:rPr>
          <w:rFonts w:ascii="Cambria" w:cs="Cambria" w:eastAsia="Cambria" w:hAnsi="Cambria"/>
          <w:i w:val="1"/>
          <w:sz w:val="28"/>
          <w:szCs w:val="28"/>
        </w:rPr>
      </w:pPr>
      <w:r w:rsidDel="00000000" w:rsidR="00000000" w:rsidRPr="00000000">
        <w:rPr>
          <w:rFonts w:ascii="Cambria" w:cs="Cambria" w:eastAsia="Cambria" w:hAnsi="Cambria"/>
          <w:b w:val="1"/>
          <w:i w:val="1"/>
          <w:sz w:val="28"/>
          <w:szCs w:val="28"/>
          <w:rtl w:val="0"/>
        </w:rPr>
        <w:t xml:space="preserve">IPDA</w:t>
      </w:r>
      <w:r w:rsidDel="00000000" w:rsidR="00000000" w:rsidRPr="00000000">
        <w:rPr>
          <w:rtl w:val="0"/>
        </w:rPr>
      </w:r>
    </w:p>
    <w:p w:rsidR="00000000" w:rsidDel="00000000" w:rsidP="00000000" w:rsidRDefault="00000000" w:rsidRPr="00000000" w14:paraId="00000053">
      <w:pPr>
        <w:tabs>
          <w:tab w:val="left" w:leader="none" w:pos="28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Resolutions will be given to each pair of debaters in a communal draw room. Competitors will be given 5 resolutions then take turns striking resolutions away until one resolution stands, starting with the negative debater. Competitors will have 30 minutes of prep time. Internet access and coach/team prep allowed. There are </w:t>
      </w:r>
      <w:r w:rsidDel="00000000" w:rsidR="00000000" w:rsidRPr="00000000">
        <w:rPr>
          <w:rFonts w:ascii="Cambria" w:cs="Cambria" w:eastAsia="Cambria" w:hAnsi="Cambria"/>
          <w:b w:val="1"/>
          <w:sz w:val="24"/>
          <w:szCs w:val="24"/>
          <w:rtl w:val="0"/>
        </w:rPr>
        <w:t xml:space="preserve">no</w:t>
      </w:r>
      <w:r w:rsidDel="00000000" w:rsidR="00000000" w:rsidRPr="00000000">
        <w:rPr>
          <w:rFonts w:ascii="Cambria" w:cs="Cambria" w:eastAsia="Cambria" w:hAnsi="Cambria"/>
          <w:sz w:val="24"/>
          <w:szCs w:val="24"/>
          <w:rtl w:val="0"/>
        </w:rPr>
        <w:t xml:space="preserve"> divisions but will have a novice final if possible.</w:t>
      </w:r>
    </w:p>
    <w:p w:rsidR="00000000" w:rsidDel="00000000" w:rsidP="00000000" w:rsidRDefault="00000000" w:rsidRPr="00000000" w14:paraId="00000054">
      <w:pPr>
        <w:tabs>
          <w:tab w:val="left" w:leader="none" w:pos="2880"/>
        </w:tabs>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There are 5 prelims of Debate, all winning records will advance to outrounds unless winning records exceed octafinals. If Octafinals are not necessary, we will publish a list of advancing competitors to quarter finals and we will end early on Friday after round 5! </w:t>
      </w:r>
    </w:p>
    <w:p w:rsidR="00000000" w:rsidDel="00000000" w:rsidP="00000000" w:rsidRDefault="00000000" w:rsidRPr="00000000" w14:paraId="00000055">
      <w:pPr>
        <w:tabs>
          <w:tab w:val="left" w:leader="none" w:pos="2880"/>
        </w:tabs>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6">
      <w:pPr>
        <w:tabs>
          <w:tab w:val="left" w:leader="none" w:pos="2880"/>
        </w:tabs>
        <w:rPr>
          <w:rFonts w:ascii="Cambria" w:cs="Cambria" w:eastAsia="Cambria" w:hAnsi="Cambria"/>
          <w:b w:val="1"/>
          <w:i w:val="1"/>
          <w:sz w:val="24"/>
          <w:szCs w:val="24"/>
        </w:rPr>
      </w:pPr>
      <w:r w:rsidDel="00000000" w:rsidR="00000000" w:rsidRPr="00000000">
        <w:rPr>
          <w:rFonts w:ascii="Cambria" w:cs="Cambria" w:eastAsia="Cambria" w:hAnsi="Cambria"/>
          <w:b w:val="1"/>
          <w:i w:val="1"/>
          <w:sz w:val="28"/>
          <w:szCs w:val="28"/>
          <w:rtl w:val="0"/>
        </w:rPr>
        <w:t xml:space="preserve">Competitive Standards</w:t>
      </w:r>
      <w:r w:rsidDel="00000000" w:rsidR="00000000" w:rsidRPr="00000000">
        <w:rPr>
          <w:rtl w:val="0"/>
        </w:rPr>
      </w:r>
    </w:p>
    <w:p w:rsidR="00000000" w:rsidDel="00000000" w:rsidP="00000000" w:rsidRDefault="00000000" w:rsidRPr="00000000" w14:paraId="00000057">
      <w:pPr>
        <w:tabs>
          <w:tab w:val="left" w:leader="none" w:pos="28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will follow NFA rules and codes of conduct, and request attending teams to familiarize themselves with those guidelines.  </w:t>
      </w:r>
    </w:p>
    <w:p w:rsidR="00000000" w:rsidDel="00000000" w:rsidP="00000000" w:rsidRDefault="00000000" w:rsidRPr="00000000" w14:paraId="00000058">
      <w:pPr>
        <w:numPr>
          <w:ilvl w:val="0"/>
          <w:numId w:val="3"/>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NFA Code of Standards, Event Descriptions, and Bylaws: </w:t>
      </w:r>
      <w:hyperlink r:id="rId10">
        <w:r w:rsidDel="00000000" w:rsidR="00000000" w:rsidRPr="00000000">
          <w:rPr>
            <w:rFonts w:ascii="Cambria" w:cs="Cambria" w:eastAsia="Cambria" w:hAnsi="Cambria"/>
            <w:color w:val="0000ff"/>
            <w:sz w:val="24"/>
            <w:szCs w:val="24"/>
            <w:u w:val="single"/>
            <w:rtl w:val="0"/>
          </w:rPr>
          <w:t xml:space="preserve">https://drive.google.com/file/d/1028kLG5Dy-Y2e_veNvVupXZcxpIXmbGy/view</w:t>
        </w:r>
      </w:hyperlink>
      <w:r w:rsidDel="00000000" w:rsidR="00000000" w:rsidRPr="00000000">
        <w:rPr>
          <w:rtl w:val="0"/>
        </w:rPr>
      </w:r>
    </w:p>
    <w:p w:rsidR="00000000" w:rsidDel="00000000" w:rsidP="00000000" w:rsidRDefault="00000000" w:rsidRPr="00000000" w14:paraId="00000059">
      <w:pPr>
        <w:rPr>
          <w:rFonts w:ascii="Cambria" w:cs="Cambria" w:eastAsia="Cambria" w:hAnsi="Cambria"/>
          <w:b w:val="1"/>
          <w:i w:val="1"/>
          <w:sz w:val="28"/>
          <w:szCs w:val="28"/>
        </w:rPr>
      </w:pPr>
      <w:r w:rsidDel="00000000" w:rsidR="00000000" w:rsidRPr="00000000">
        <w:rPr>
          <w:rtl w:val="0"/>
        </w:rPr>
      </w:r>
    </w:p>
    <w:p w:rsidR="00000000" w:rsidDel="00000000" w:rsidP="00000000" w:rsidRDefault="00000000" w:rsidRPr="00000000" w14:paraId="0000005A">
      <w:pPr>
        <w:rPr>
          <w:rFonts w:ascii="Cambria" w:cs="Cambria" w:eastAsia="Cambria" w:hAnsi="Cambria"/>
          <w:b w:val="1"/>
          <w:i w:val="1"/>
          <w:sz w:val="24"/>
          <w:szCs w:val="24"/>
        </w:rPr>
        <w:sectPr>
          <w:type w:val="continuous"/>
          <w:pgSz w:h="15840" w:w="12240" w:orient="portrait"/>
          <w:pgMar w:bottom="1152" w:top="1440" w:left="1152" w:right="1152" w:header="720" w:footer="720"/>
        </w:sectPr>
      </w:pPr>
      <w:r w:rsidDel="00000000" w:rsidR="00000000" w:rsidRPr="00000000">
        <w:rPr>
          <w:rFonts w:ascii="Cambria" w:cs="Cambria" w:eastAsia="Cambria" w:hAnsi="Cambria"/>
          <w:b w:val="1"/>
          <w:i w:val="1"/>
          <w:sz w:val="28"/>
          <w:szCs w:val="28"/>
          <w:rtl w:val="0"/>
        </w:rPr>
        <w:t xml:space="preserve">Schedule</w:t>
      </w:r>
      <w:r w:rsidDel="00000000" w:rsidR="00000000" w:rsidRPr="00000000">
        <w:rPr>
          <w:rtl w:val="0"/>
        </w:rPr>
      </w:r>
    </w:p>
    <w:p w:rsidR="00000000" w:rsidDel="00000000" w:rsidP="00000000" w:rsidRDefault="00000000" w:rsidRPr="00000000" w14:paraId="0000005B">
      <w:pPr>
        <w:spacing w:line="360" w:lineRule="auto"/>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u w:val="single"/>
          <w:rtl w:val="0"/>
        </w:rPr>
        <w:t xml:space="preserve">Schnoor - Friday IPDA</w:t>
      </w:r>
    </w:p>
    <w:p w:rsidR="00000000" w:rsidDel="00000000" w:rsidP="00000000" w:rsidRDefault="00000000" w:rsidRPr="00000000" w14:paraId="0000005C">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11:30 Registration Begins</w:t>
      </w:r>
    </w:p>
    <w:p w:rsidR="00000000" w:rsidDel="00000000" w:rsidP="00000000" w:rsidRDefault="00000000" w:rsidRPr="00000000" w14:paraId="0000005D">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12:30 RD 1 IPDA Draw</w:t>
      </w:r>
    </w:p>
    <w:p w:rsidR="00000000" w:rsidDel="00000000" w:rsidP="00000000" w:rsidRDefault="00000000" w:rsidRPr="00000000" w14:paraId="0000005E">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1:00 RD 1 IPDA Begins</w:t>
      </w:r>
    </w:p>
    <w:p w:rsidR="00000000" w:rsidDel="00000000" w:rsidP="00000000" w:rsidRDefault="00000000" w:rsidRPr="00000000" w14:paraId="0000005F">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1:45 RD 2 IPDA Draw</w:t>
      </w:r>
    </w:p>
    <w:p w:rsidR="00000000" w:rsidDel="00000000" w:rsidP="00000000" w:rsidRDefault="00000000" w:rsidRPr="00000000" w14:paraId="00000060">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2:15 RD 2 IPDA Begins</w:t>
      </w:r>
    </w:p>
    <w:p w:rsidR="00000000" w:rsidDel="00000000" w:rsidP="00000000" w:rsidRDefault="00000000" w:rsidRPr="00000000" w14:paraId="00000061">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3:00 RD 3 IPDA Draw</w:t>
      </w:r>
    </w:p>
    <w:p w:rsidR="00000000" w:rsidDel="00000000" w:rsidP="00000000" w:rsidRDefault="00000000" w:rsidRPr="00000000" w14:paraId="00000062">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3:30 RD 3 IPDA Begins</w:t>
      </w:r>
    </w:p>
    <w:p w:rsidR="00000000" w:rsidDel="00000000" w:rsidP="00000000" w:rsidRDefault="00000000" w:rsidRPr="00000000" w14:paraId="00000063">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4:15 RD 4 IPDA Draw</w:t>
      </w:r>
    </w:p>
    <w:p w:rsidR="00000000" w:rsidDel="00000000" w:rsidP="00000000" w:rsidRDefault="00000000" w:rsidRPr="00000000" w14:paraId="00000064">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4:45 RD 4 IPDA Begins</w:t>
      </w:r>
    </w:p>
    <w:p w:rsidR="00000000" w:rsidDel="00000000" w:rsidP="00000000" w:rsidRDefault="00000000" w:rsidRPr="00000000" w14:paraId="00000065">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5:30 RD 5 IPDA Draw</w:t>
      </w:r>
    </w:p>
    <w:p w:rsidR="00000000" w:rsidDel="00000000" w:rsidP="00000000" w:rsidRDefault="00000000" w:rsidRPr="00000000" w14:paraId="00000066">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6:00 RD 5 IPDA Begins</w:t>
      </w:r>
    </w:p>
    <w:p w:rsidR="00000000" w:rsidDel="00000000" w:rsidP="00000000" w:rsidRDefault="00000000" w:rsidRPr="00000000" w14:paraId="00000067">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6:30 Dinner</w:t>
      </w:r>
    </w:p>
    <w:p w:rsidR="00000000" w:rsidDel="00000000" w:rsidP="00000000" w:rsidRDefault="00000000" w:rsidRPr="00000000" w14:paraId="00000068">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7:15 (If needed) Partial OCTAs Draw</w:t>
      </w:r>
    </w:p>
    <w:p w:rsidR="00000000" w:rsidDel="00000000" w:rsidP="00000000" w:rsidRDefault="00000000" w:rsidRPr="00000000" w14:paraId="00000069">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7:45 Partial OCTAs Begins</w:t>
      </w:r>
    </w:p>
    <w:p w:rsidR="00000000" w:rsidDel="00000000" w:rsidP="00000000" w:rsidRDefault="00000000" w:rsidRPr="00000000" w14:paraId="0000006A">
      <w:pPr>
        <w:spacing w:line="360" w:lineRule="auto"/>
        <w:rPr>
          <w:rFonts w:ascii="Cambria" w:cs="Cambria" w:eastAsia="Cambria" w:hAnsi="Cambria"/>
          <w:b w:val="1"/>
          <w:sz w:val="28"/>
          <w:szCs w:val="28"/>
          <w:u w:val="single"/>
        </w:rPr>
      </w:pPr>
      <w:r w:rsidDel="00000000" w:rsidR="00000000" w:rsidRPr="00000000">
        <w:rPr>
          <w:rtl w:val="0"/>
        </w:rPr>
      </w:r>
    </w:p>
    <w:p w:rsidR="00000000" w:rsidDel="00000000" w:rsidP="00000000" w:rsidRDefault="00000000" w:rsidRPr="00000000" w14:paraId="0000006B">
      <w:pPr>
        <w:spacing w:line="360" w:lineRule="auto"/>
        <w:rPr>
          <w:rFonts w:ascii="Cambria" w:cs="Cambria" w:eastAsia="Cambria" w:hAnsi="Cambria"/>
          <w:b w:val="1"/>
          <w:sz w:val="28"/>
          <w:szCs w:val="28"/>
          <w:u w:val="single"/>
        </w:rPr>
      </w:pPr>
      <w:r w:rsidDel="00000000" w:rsidR="00000000" w:rsidRPr="00000000">
        <w:rPr>
          <w:rtl w:val="0"/>
        </w:rPr>
      </w:r>
    </w:p>
    <w:p w:rsidR="00000000" w:rsidDel="00000000" w:rsidP="00000000" w:rsidRDefault="00000000" w:rsidRPr="00000000" w14:paraId="0000006C">
      <w:pPr>
        <w:spacing w:line="360" w:lineRule="auto"/>
        <w:rPr>
          <w:rFonts w:ascii="Cambria" w:cs="Cambria" w:eastAsia="Cambria" w:hAnsi="Cambria"/>
          <w:b w:val="1"/>
          <w:sz w:val="28"/>
          <w:szCs w:val="28"/>
          <w:u w:val="single"/>
        </w:rPr>
      </w:pPr>
      <w:r w:rsidDel="00000000" w:rsidR="00000000" w:rsidRPr="00000000">
        <w:rPr>
          <w:rtl w:val="0"/>
        </w:rPr>
      </w:r>
    </w:p>
    <w:p w:rsidR="00000000" w:rsidDel="00000000" w:rsidP="00000000" w:rsidRDefault="00000000" w:rsidRPr="00000000" w14:paraId="0000006D">
      <w:pPr>
        <w:spacing w:line="360" w:lineRule="auto"/>
        <w:rPr>
          <w:rFonts w:ascii="Cambria" w:cs="Cambria" w:eastAsia="Cambria" w:hAnsi="Cambria"/>
          <w:b w:val="1"/>
          <w:sz w:val="28"/>
          <w:szCs w:val="28"/>
          <w:u w:val="single"/>
        </w:rPr>
      </w:pPr>
      <w:r w:rsidDel="00000000" w:rsidR="00000000" w:rsidRPr="00000000">
        <w:rPr>
          <w:rtl w:val="0"/>
        </w:rPr>
      </w:r>
    </w:p>
    <w:p w:rsidR="00000000" w:rsidDel="00000000" w:rsidP="00000000" w:rsidRDefault="00000000" w:rsidRPr="00000000" w14:paraId="0000006E">
      <w:pPr>
        <w:spacing w:line="360" w:lineRule="auto"/>
        <w:rPr>
          <w:rFonts w:ascii="Cambria" w:cs="Cambria" w:eastAsia="Cambria" w:hAnsi="Cambria"/>
          <w:b w:val="1"/>
          <w:sz w:val="28"/>
          <w:szCs w:val="28"/>
          <w:u w:val="single"/>
        </w:rPr>
      </w:pPr>
      <w:r w:rsidDel="00000000" w:rsidR="00000000" w:rsidRPr="00000000">
        <w:rPr>
          <w:rtl w:val="0"/>
        </w:rPr>
      </w:r>
    </w:p>
    <w:p w:rsidR="00000000" w:rsidDel="00000000" w:rsidP="00000000" w:rsidRDefault="00000000" w:rsidRPr="00000000" w14:paraId="0000006F">
      <w:pPr>
        <w:spacing w:line="360" w:lineRule="auto"/>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u w:val="single"/>
          <w:rtl w:val="0"/>
        </w:rPr>
        <w:t xml:space="preserve">Schnoor - Saturday</w:t>
      </w:r>
    </w:p>
    <w:p w:rsidR="00000000" w:rsidDel="00000000" w:rsidP="00000000" w:rsidRDefault="00000000" w:rsidRPr="00000000" w14:paraId="00000070">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7:30-9 Registration</w:t>
      </w:r>
    </w:p>
    <w:p w:rsidR="00000000" w:rsidDel="00000000" w:rsidP="00000000" w:rsidRDefault="00000000" w:rsidRPr="00000000" w14:paraId="00000071">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8:00 IPDA Quarters Draw </w:t>
      </w:r>
    </w:p>
    <w:p w:rsidR="00000000" w:rsidDel="00000000" w:rsidP="00000000" w:rsidRDefault="00000000" w:rsidRPr="00000000" w14:paraId="00000072">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8:30 IPDA Quarters Begins </w:t>
      </w:r>
    </w:p>
    <w:p w:rsidR="00000000" w:rsidDel="00000000" w:rsidP="00000000" w:rsidRDefault="00000000" w:rsidRPr="00000000" w14:paraId="00000073">
      <w:pPr>
        <w:spacing w:line="36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9:15 Flight A RD 1</w:t>
      </w:r>
      <w:r w:rsidDel="00000000" w:rsidR="00000000" w:rsidRPr="00000000">
        <w:rPr>
          <w:rFonts w:ascii="Cambria" w:cs="Cambria" w:eastAsia="Cambria" w:hAnsi="Cambria"/>
          <w:i w:val="1"/>
          <w:sz w:val="24"/>
          <w:szCs w:val="24"/>
          <w:rtl w:val="0"/>
        </w:rPr>
        <w:t xml:space="preserve">(IMP, ADS, INFO DRAMA, POE)</w:t>
      </w: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74">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10:30 Ext Draw</w:t>
      </w:r>
    </w:p>
    <w:p w:rsidR="00000000" w:rsidDel="00000000" w:rsidP="00000000" w:rsidRDefault="00000000" w:rsidRPr="00000000" w14:paraId="00000075">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11:00 Flight B Rd 1 </w:t>
      </w:r>
      <w:r w:rsidDel="00000000" w:rsidR="00000000" w:rsidRPr="00000000">
        <w:rPr>
          <w:rFonts w:ascii="Cambria" w:cs="Cambria" w:eastAsia="Cambria" w:hAnsi="Cambria"/>
          <w:i w:val="1"/>
          <w:sz w:val="24"/>
          <w:szCs w:val="24"/>
          <w:rtl w:val="0"/>
        </w:rPr>
        <w:t xml:space="preserve">(EXT, PRO, CA, PERS, DUO, POI)</w:t>
      </w:r>
      <w:r w:rsidDel="00000000" w:rsidR="00000000" w:rsidRPr="00000000">
        <w:rPr>
          <w:rtl w:val="0"/>
        </w:rPr>
      </w:r>
    </w:p>
    <w:p w:rsidR="00000000" w:rsidDel="00000000" w:rsidP="00000000" w:rsidRDefault="00000000" w:rsidRPr="00000000" w14:paraId="00000076">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12:15 Lunch</w:t>
      </w:r>
    </w:p>
    <w:p w:rsidR="00000000" w:rsidDel="00000000" w:rsidP="00000000" w:rsidRDefault="00000000" w:rsidRPr="00000000" w14:paraId="00000077">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12:30 IPDA Sems Draw</w:t>
      </w:r>
    </w:p>
    <w:p w:rsidR="00000000" w:rsidDel="00000000" w:rsidP="00000000" w:rsidRDefault="00000000" w:rsidRPr="00000000" w14:paraId="00000078">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1:00 IPDA Sems and Flight A Rd 2 (Debate first, then IE’s if DE/TE entered)</w:t>
      </w:r>
    </w:p>
    <w:p w:rsidR="00000000" w:rsidDel="00000000" w:rsidP="00000000" w:rsidRDefault="00000000" w:rsidRPr="00000000" w14:paraId="00000079">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2:30 Ext Draw</w:t>
      </w:r>
    </w:p>
    <w:p w:rsidR="00000000" w:rsidDel="00000000" w:rsidP="00000000" w:rsidRDefault="00000000" w:rsidRPr="00000000" w14:paraId="0000007A">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2:45 Flight B RD 2</w:t>
      </w:r>
    </w:p>
    <w:p w:rsidR="00000000" w:rsidDel="00000000" w:rsidP="00000000" w:rsidRDefault="00000000" w:rsidRPr="00000000" w14:paraId="0000007B">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4:15IPDA Finals Draw</w:t>
      </w:r>
    </w:p>
    <w:p w:rsidR="00000000" w:rsidDel="00000000" w:rsidP="00000000" w:rsidRDefault="00000000" w:rsidRPr="00000000" w14:paraId="0000007C">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4:45 IPDA Finals, A Finals  (Debate first, then IE’s if DE/TE entered)</w:t>
      </w:r>
    </w:p>
    <w:p w:rsidR="00000000" w:rsidDel="00000000" w:rsidP="00000000" w:rsidRDefault="00000000" w:rsidRPr="00000000" w14:paraId="0000007D">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6:00 EXT Draw</w:t>
      </w:r>
    </w:p>
    <w:p w:rsidR="00000000" w:rsidDel="00000000" w:rsidP="00000000" w:rsidRDefault="00000000" w:rsidRPr="00000000" w14:paraId="0000007E">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6:15 B Finals</w:t>
      </w:r>
    </w:p>
    <w:p w:rsidR="00000000" w:rsidDel="00000000" w:rsidP="00000000" w:rsidRDefault="00000000" w:rsidRPr="00000000" w14:paraId="0000007F">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7:45ish Awards</w:t>
      </w:r>
    </w:p>
    <w:p w:rsidR="00000000" w:rsidDel="00000000" w:rsidP="00000000" w:rsidRDefault="00000000" w:rsidRPr="00000000" w14:paraId="00000080">
      <w:pPr>
        <w:spacing w:line="360" w:lineRule="auto"/>
        <w:rPr>
          <w:rFonts w:ascii="Cambria" w:cs="Cambria" w:eastAsia="Cambria" w:hAnsi="Cambria"/>
          <w:sz w:val="28"/>
          <w:szCs w:val="28"/>
        </w:rPr>
      </w:pPr>
      <w:r w:rsidDel="00000000" w:rsidR="00000000" w:rsidRPr="00000000">
        <w:br w:type="column"/>
      </w:r>
      <w:r w:rsidDel="00000000" w:rsidR="00000000" w:rsidRPr="00000000">
        <w:rPr>
          <w:rtl w:val="0"/>
        </w:rPr>
      </w:r>
    </w:p>
    <w:p w:rsidR="00000000" w:rsidDel="00000000" w:rsidP="00000000" w:rsidRDefault="00000000" w:rsidRPr="00000000" w14:paraId="00000081">
      <w:pPr>
        <w:spacing w:line="360" w:lineRule="auto"/>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u w:val="single"/>
          <w:rtl w:val="0"/>
        </w:rPr>
        <w:t xml:space="preserve">MavFAN - Sunday</w:t>
      </w:r>
    </w:p>
    <w:p w:rsidR="00000000" w:rsidDel="00000000" w:rsidP="00000000" w:rsidRDefault="00000000" w:rsidRPr="00000000" w14:paraId="00000082">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7:45-8:15 Registration</w:t>
      </w:r>
    </w:p>
    <w:p w:rsidR="00000000" w:rsidDel="00000000" w:rsidP="00000000" w:rsidRDefault="00000000" w:rsidRPr="00000000" w14:paraId="00000083">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8:30 Ext Draw</w:t>
      </w:r>
    </w:p>
    <w:p w:rsidR="00000000" w:rsidDel="00000000" w:rsidP="00000000" w:rsidRDefault="00000000" w:rsidRPr="00000000" w14:paraId="00000084">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9:00 B1 </w:t>
      </w:r>
      <w:r w:rsidDel="00000000" w:rsidR="00000000" w:rsidRPr="00000000">
        <w:rPr>
          <w:rFonts w:ascii="Cambria" w:cs="Cambria" w:eastAsia="Cambria" w:hAnsi="Cambria"/>
          <w:i w:val="1"/>
          <w:sz w:val="24"/>
          <w:szCs w:val="24"/>
          <w:rtl w:val="0"/>
        </w:rPr>
        <w:t xml:space="preserve">(EXT, PRO, CA, PERS, DUO, POI)</w:t>
      </w:r>
      <w:r w:rsidDel="00000000" w:rsidR="00000000" w:rsidRPr="00000000">
        <w:rPr>
          <w:rtl w:val="0"/>
        </w:rPr>
      </w:r>
    </w:p>
    <w:p w:rsidR="00000000" w:rsidDel="00000000" w:rsidP="00000000" w:rsidRDefault="00000000" w:rsidRPr="00000000" w14:paraId="00000085">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10:15 A1 </w:t>
      </w:r>
      <w:r w:rsidDel="00000000" w:rsidR="00000000" w:rsidRPr="00000000">
        <w:rPr>
          <w:rFonts w:ascii="Cambria" w:cs="Cambria" w:eastAsia="Cambria" w:hAnsi="Cambria"/>
          <w:i w:val="1"/>
          <w:sz w:val="24"/>
          <w:szCs w:val="24"/>
          <w:rtl w:val="0"/>
        </w:rPr>
        <w:t xml:space="preserve">(IMP, ADS, INFO DRAMA, POE)</w:t>
      </w:r>
      <w:r w:rsidDel="00000000" w:rsidR="00000000" w:rsidRPr="00000000">
        <w:rPr>
          <w:rtl w:val="0"/>
        </w:rPr>
      </w:r>
    </w:p>
    <w:p w:rsidR="00000000" w:rsidDel="00000000" w:rsidP="00000000" w:rsidRDefault="00000000" w:rsidRPr="00000000" w14:paraId="00000086">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11:15 Lunch</w:t>
      </w:r>
    </w:p>
    <w:p w:rsidR="00000000" w:rsidDel="00000000" w:rsidP="00000000" w:rsidRDefault="00000000" w:rsidRPr="00000000" w14:paraId="00000087">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11:45 Ext Draw</w:t>
      </w:r>
    </w:p>
    <w:p w:rsidR="00000000" w:rsidDel="00000000" w:rsidP="00000000" w:rsidRDefault="00000000" w:rsidRPr="00000000" w14:paraId="00000088">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12:15 B2</w:t>
      </w:r>
    </w:p>
    <w:p w:rsidR="00000000" w:rsidDel="00000000" w:rsidP="00000000" w:rsidRDefault="00000000" w:rsidRPr="00000000" w14:paraId="00000089">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1:30 A2</w:t>
      </w:r>
    </w:p>
    <w:p w:rsidR="00000000" w:rsidDel="00000000" w:rsidP="00000000" w:rsidRDefault="00000000" w:rsidRPr="00000000" w14:paraId="0000008A">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3:00 Ext Draw</w:t>
      </w:r>
    </w:p>
    <w:p w:rsidR="00000000" w:rsidDel="00000000" w:rsidP="00000000" w:rsidRDefault="00000000" w:rsidRPr="00000000" w14:paraId="0000008B">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3:30 B Finals</w:t>
      </w:r>
    </w:p>
    <w:p w:rsidR="00000000" w:rsidDel="00000000" w:rsidP="00000000" w:rsidRDefault="00000000" w:rsidRPr="00000000" w14:paraId="0000008C">
      <w:pPr>
        <w:spacing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4:45 A Finals</w:t>
      </w:r>
    </w:p>
    <w:p w:rsidR="00000000" w:rsidDel="00000000" w:rsidP="00000000" w:rsidRDefault="00000000" w:rsidRPr="00000000" w14:paraId="0000008D">
      <w:pPr>
        <w:spacing w:line="360" w:lineRule="auto"/>
        <w:ind w:left="0" w:firstLine="0"/>
        <w:rPr>
          <w:rFonts w:ascii="Cambria" w:cs="Cambria" w:eastAsia="Cambria" w:hAnsi="Cambria"/>
          <w:sz w:val="28"/>
          <w:szCs w:val="28"/>
        </w:rPr>
        <w:sectPr>
          <w:type w:val="continuous"/>
          <w:pgSz w:h="15840" w:w="12240" w:orient="portrait"/>
          <w:pgMar w:bottom="1152" w:top="1440" w:left="1152" w:right="1152" w:header="720" w:footer="720"/>
          <w:cols w:equalWidth="0" w:num="2">
            <w:col w:space="720" w:w="4608"/>
            <w:col w:space="0" w:w="4608"/>
          </w:cols>
        </w:sectPr>
      </w:pPr>
      <w:r w:rsidDel="00000000" w:rsidR="00000000" w:rsidRPr="00000000">
        <w:rPr>
          <w:rFonts w:ascii="Cambria" w:cs="Cambria" w:eastAsia="Cambria" w:hAnsi="Cambria"/>
          <w:sz w:val="28"/>
          <w:szCs w:val="28"/>
          <w:rtl w:val="0"/>
        </w:rPr>
        <w:t xml:space="preserve">6:15 Awards</w:t>
      </w:r>
    </w:p>
    <w:p w:rsidR="00000000" w:rsidDel="00000000" w:rsidP="00000000" w:rsidRDefault="00000000" w:rsidRPr="00000000" w14:paraId="0000008E">
      <w:pPr>
        <w:rPr>
          <w:rFonts w:ascii="Cambria" w:cs="Cambria" w:eastAsia="Cambria" w:hAnsi="Cambria"/>
          <w:i w:val="1"/>
          <w:sz w:val="24"/>
          <w:szCs w:val="24"/>
        </w:rPr>
      </w:pPr>
      <w:r w:rsidDel="00000000" w:rsidR="00000000" w:rsidRPr="00000000">
        <w:rPr>
          <w:rFonts w:ascii="Cambria" w:cs="Cambria" w:eastAsia="Cambria" w:hAnsi="Cambria"/>
          <w:b w:val="1"/>
          <w:i w:val="1"/>
          <w:sz w:val="24"/>
          <w:szCs w:val="24"/>
          <w:rtl w:val="0"/>
        </w:rPr>
        <w:t xml:space="preserve">*</w:t>
      </w:r>
      <w:r w:rsidDel="00000000" w:rsidR="00000000" w:rsidRPr="00000000">
        <w:rPr>
          <w:rFonts w:ascii="Cambria" w:cs="Cambria" w:eastAsia="Cambria" w:hAnsi="Cambria"/>
          <w:i w:val="1"/>
          <w:sz w:val="24"/>
          <w:szCs w:val="24"/>
          <w:rtl w:val="0"/>
        </w:rPr>
        <w:t xml:space="preserve">If possible, we will attempt to collapse finals into one flight, dependent on judges</w:t>
      </w:r>
    </w:p>
    <w:p w:rsidR="00000000" w:rsidDel="00000000" w:rsidP="00000000" w:rsidRDefault="00000000" w:rsidRPr="00000000" w14:paraId="0000008F">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0">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1">
      <w:pPr>
        <w:rPr>
          <w:rFonts w:ascii="Cambria" w:cs="Cambria" w:eastAsia="Cambria" w:hAnsi="Cambria"/>
          <w:b w:val="1"/>
          <w:i w:val="1"/>
          <w:sz w:val="28"/>
          <w:szCs w:val="28"/>
        </w:rPr>
      </w:pPr>
      <w:r w:rsidDel="00000000" w:rsidR="00000000" w:rsidRPr="00000000">
        <w:rPr>
          <w:rFonts w:ascii="Cambria" w:cs="Cambria" w:eastAsia="Cambria" w:hAnsi="Cambria"/>
          <w:b w:val="1"/>
          <w:i w:val="1"/>
          <w:sz w:val="28"/>
          <w:szCs w:val="28"/>
          <w:rtl w:val="0"/>
        </w:rPr>
        <w:t xml:space="preserve">MNSU Student Competitors</w:t>
      </w:r>
    </w:p>
    <w:p w:rsidR="00000000" w:rsidDel="00000000" w:rsidP="00000000" w:rsidRDefault="00000000" w:rsidRPr="00000000" w14:paraId="00000092">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hosts, the Minnesota State, Mankato forensic program will enter students at the Schnoor who are in their </w:t>
      </w:r>
      <w:r w:rsidDel="00000000" w:rsidR="00000000" w:rsidRPr="00000000">
        <w:rPr>
          <w:rFonts w:ascii="Cambria" w:cs="Cambria" w:eastAsia="Cambria" w:hAnsi="Cambria"/>
          <w:b w:val="1"/>
          <w:sz w:val="24"/>
          <w:szCs w:val="24"/>
          <w:rtl w:val="0"/>
        </w:rPr>
        <w:t xml:space="preserve">first semester</w:t>
      </w:r>
      <w:r w:rsidDel="00000000" w:rsidR="00000000" w:rsidRPr="00000000">
        <w:rPr>
          <w:rFonts w:ascii="Cambria" w:cs="Cambria" w:eastAsia="Cambria" w:hAnsi="Cambria"/>
          <w:sz w:val="24"/>
          <w:szCs w:val="24"/>
          <w:rtl w:val="0"/>
        </w:rPr>
        <w:t xml:space="preserve"> of college competition.  We engage in this practice because we have plenty of experienced competitors to assist with tournament management, and have found that competing on our own campus in early fall has been an effective and nonthreatening way to introduce novices to college forensics. </w:t>
      </w:r>
    </w:p>
    <w:p w:rsidR="00000000" w:rsidDel="00000000" w:rsidP="00000000" w:rsidRDefault="00000000" w:rsidRPr="00000000" w14:paraId="00000093">
      <w:pPr>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94">
      <w:pPr>
        <w:rPr>
          <w:rFonts w:ascii="Cambria" w:cs="Cambria" w:eastAsia="Cambria" w:hAnsi="Cambria"/>
          <w:b w:val="1"/>
          <w:sz w:val="28"/>
          <w:szCs w:val="28"/>
        </w:rPr>
      </w:pPr>
      <w:r w:rsidDel="00000000" w:rsidR="00000000" w:rsidRPr="00000000">
        <w:rPr>
          <w:rFonts w:ascii="Cambria" w:cs="Cambria" w:eastAsia="Cambria" w:hAnsi="Cambria"/>
          <w:b w:val="1"/>
          <w:i w:val="1"/>
          <w:sz w:val="28"/>
          <w:szCs w:val="28"/>
          <w:rtl w:val="0"/>
        </w:rPr>
        <w:t xml:space="preserve">Hired Judges</w:t>
      </w:r>
      <w:r w:rsidDel="00000000" w:rsidR="00000000" w:rsidRPr="00000000">
        <w:rPr>
          <w:rtl w:val="0"/>
        </w:rPr>
      </w:r>
    </w:p>
    <w:p w:rsidR="00000000" w:rsidDel="00000000" w:rsidP="00000000" w:rsidRDefault="00000000" w:rsidRPr="00000000" w14:paraId="00000095">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Our hired judge pool consists primarily of alums from our own program, other regional programs, and the Minnesota State, Mankato Communication Studies Graduate Teaching Assistants.  The graduate assistants receive a judge training session where they are informed of event descriptions and rules, as well as methods for writing effective ballots.</w:t>
      </w:r>
    </w:p>
    <w:p w:rsidR="00000000" w:rsidDel="00000000" w:rsidP="00000000" w:rsidRDefault="00000000" w:rsidRPr="00000000" w14:paraId="00000096">
      <w:pPr>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97">
      <w:pPr>
        <w:rPr>
          <w:rFonts w:ascii="Cambria" w:cs="Cambria" w:eastAsia="Cambria" w:hAnsi="Cambria"/>
          <w:b w:val="1"/>
          <w:i w:val="1"/>
          <w:sz w:val="28"/>
          <w:szCs w:val="28"/>
        </w:rPr>
      </w:pPr>
      <w:r w:rsidDel="00000000" w:rsidR="00000000" w:rsidRPr="00000000">
        <w:rPr>
          <w:rFonts w:ascii="Cambria" w:cs="Cambria" w:eastAsia="Cambria" w:hAnsi="Cambria"/>
          <w:b w:val="1"/>
          <w:i w:val="1"/>
          <w:sz w:val="28"/>
          <w:szCs w:val="28"/>
          <w:rtl w:val="0"/>
        </w:rPr>
        <w:t xml:space="preserve">Wireless Internet</w:t>
      </w:r>
    </w:p>
    <w:p w:rsidR="00000000" w:rsidDel="00000000" w:rsidP="00000000" w:rsidRDefault="00000000" w:rsidRPr="00000000" w14:paraId="00000098">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Minnesota State, Mankato provides free guest access to university Wi-Fi, at your own risk. We do not guarantee the reliability of wireless internet service.</w:t>
      </w:r>
    </w:p>
    <w:p w:rsidR="00000000" w:rsidDel="00000000" w:rsidP="00000000" w:rsidRDefault="00000000" w:rsidRPr="00000000" w14:paraId="00000099">
      <w:pPr>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9A">
      <w:pPr>
        <w:rPr>
          <w:rFonts w:ascii="Cambria" w:cs="Cambria" w:eastAsia="Cambria" w:hAnsi="Cambria"/>
          <w:b w:val="1"/>
          <w:i w:val="1"/>
          <w:sz w:val="28"/>
          <w:szCs w:val="28"/>
        </w:rPr>
      </w:pPr>
      <w:r w:rsidDel="00000000" w:rsidR="00000000" w:rsidRPr="00000000">
        <w:rPr>
          <w:rtl w:val="0"/>
        </w:rPr>
      </w:r>
    </w:p>
    <w:p w:rsidR="00000000" w:rsidDel="00000000" w:rsidP="00000000" w:rsidRDefault="00000000" w:rsidRPr="00000000" w14:paraId="0000009B">
      <w:pPr>
        <w:rPr>
          <w:rFonts w:ascii="Cambria" w:cs="Cambria" w:eastAsia="Cambria" w:hAnsi="Cambria"/>
          <w:b w:val="1"/>
          <w:i w:val="1"/>
          <w:sz w:val="28"/>
          <w:szCs w:val="28"/>
        </w:rPr>
      </w:pPr>
      <w:r w:rsidDel="00000000" w:rsidR="00000000" w:rsidRPr="00000000">
        <w:rPr>
          <w:rtl w:val="0"/>
        </w:rPr>
      </w:r>
    </w:p>
    <w:p w:rsidR="00000000" w:rsidDel="00000000" w:rsidP="00000000" w:rsidRDefault="00000000" w:rsidRPr="00000000" w14:paraId="0000009C">
      <w:pPr>
        <w:rPr>
          <w:rFonts w:ascii="Cambria" w:cs="Cambria" w:eastAsia="Cambria" w:hAnsi="Cambria"/>
          <w:b w:val="1"/>
          <w:i w:val="1"/>
          <w:sz w:val="28"/>
          <w:szCs w:val="28"/>
        </w:rPr>
      </w:pPr>
      <w:r w:rsidDel="00000000" w:rsidR="00000000" w:rsidRPr="00000000">
        <w:rPr>
          <w:rtl w:val="0"/>
        </w:rPr>
      </w:r>
    </w:p>
    <w:p w:rsidR="00000000" w:rsidDel="00000000" w:rsidP="00000000" w:rsidRDefault="00000000" w:rsidRPr="00000000" w14:paraId="0000009D">
      <w:pPr>
        <w:rPr>
          <w:rFonts w:ascii="Cambria" w:cs="Cambria" w:eastAsia="Cambria" w:hAnsi="Cambria"/>
          <w:b w:val="1"/>
          <w:sz w:val="28"/>
          <w:szCs w:val="28"/>
        </w:rPr>
      </w:pPr>
      <w:r w:rsidDel="00000000" w:rsidR="00000000" w:rsidRPr="00000000">
        <w:rPr>
          <w:rFonts w:ascii="Cambria" w:cs="Cambria" w:eastAsia="Cambria" w:hAnsi="Cambria"/>
          <w:b w:val="1"/>
          <w:i w:val="1"/>
          <w:sz w:val="28"/>
          <w:szCs w:val="28"/>
          <w:rtl w:val="0"/>
        </w:rPr>
        <w:t xml:space="preserve">Food Options</w:t>
      </w:r>
      <w:r w:rsidDel="00000000" w:rsidR="00000000" w:rsidRPr="00000000">
        <w:rPr>
          <w:rtl w:val="0"/>
        </w:rPr>
      </w:r>
    </w:p>
    <w:p w:rsidR="00000000" w:rsidDel="00000000" w:rsidP="00000000" w:rsidRDefault="00000000" w:rsidRPr="00000000" w14:paraId="0000009E">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Centennial Student Union is </w:t>
      </w:r>
      <w:r w:rsidDel="00000000" w:rsidR="00000000" w:rsidRPr="00000000">
        <w:rPr>
          <w:rFonts w:ascii="Cambria" w:cs="Cambria" w:eastAsia="Cambria" w:hAnsi="Cambria"/>
          <w:i w:val="1"/>
          <w:sz w:val="24"/>
          <w:szCs w:val="24"/>
          <w:rtl w:val="0"/>
        </w:rPr>
        <w:t xml:space="preserve">possibly</w:t>
      </w:r>
      <w:r w:rsidDel="00000000" w:rsidR="00000000" w:rsidRPr="00000000">
        <w:rPr>
          <w:rFonts w:ascii="Cambria" w:cs="Cambria" w:eastAsia="Cambria" w:hAnsi="Cambria"/>
          <w:sz w:val="24"/>
          <w:szCs w:val="24"/>
          <w:rtl w:val="0"/>
        </w:rPr>
        <w:t xml:space="preserve"> open, but we suggest utilizing other food options (including Weggy’s, Noodles &amp; Company, Jimmy John’s, Caribou Coffee, Chipotle, &amp; Jonny B’s) within walking distance of campus.</w:t>
      </w:r>
    </w:p>
    <w:p w:rsidR="00000000" w:rsidDel="00000000" w:rsidP="00000000" w:rsidRDefault="00000000" w:rsidRPr="00000000" w14:paraId="0000009F">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0">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1">
      <w:pPr>
        <w:rPr>
          <w:rFonts w:ascii="Cambria" w:cs="Cambria" w:eastAsia="Cambria" w:hAnsi="Cambria"/>
          <w:b w:val="1"/>
          <w:i w:val="1"/>
          <w:sz w:val="28"/>
          <w:szCs w:val="28"/>
        </w:rPr>
      </w:pPr>
      <w:r w:rsidDel="00000000" w:rsidR="00000000" w:rsidRPr="00000000">
        <w:rPr>
          <w:rFonts w:ascii="Cambria" w:cs="Cambria" w:eastAsia="Cambria" w:hAnsi="Cambria"/>
          <w:b w:val="1"/>
          <w:i w:val="1"/>
          <w:sz w:val="28"/>
          <w:szCs w:val="28"/>
          <w:rtl w:val="0"/>
        </w:rPr>
        <w:t xml:space="preserve">Tab Room</w:t>
      </w:r>
    </w:p>
    <w:p w:rsidR="00000000" w:rsidDel="00000000" w:rsidP="00000000" w:rsidRDefault="00000000" w:rsidRPr="00000000" w14:paraId="000000A2">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tab room will be run by the MNSU coaching staff and Alumni volunteers.  We will use SpeechWire to schedule and tab the tournament.</w:t>
      </w:r>
    </w:p>
    <w:p w:rsidR="00000000" w:rsidDel="00000000" w:rsidP="00000000" w:rsidRDefault="00000000" w:rsidRPr="00000000" w14:paraId="000000A3">
      <w:pPr>
        <w:tabs>
          <w:tab w:val="left" w:leader="none" w:pos="2880"/>
        </w:tabs>
        <w:rPr>
          <w:rFonts w:ascii="Cambria" w:cs="Cambria" w:eastAsia="Cambria" w:hAnsi="Cambria"/>
          <w:b w:val="1"/>
          <w:sz w:val="28"/>
          <w:szCs w:val="28"/>
          <w:u w:val="single"/>
        </w:rPr>
      </w:pPr>
      <w:r w:rsidDel="00000000" w:rsidR="00000000" w:rsidRPr="00000000">
        <w:rPr>
          <w:rtl w:val="0"/>
        </w:rPr>
      </w:r>
    </w:p>
    <w:p w:rsidR="00000000" w:rsidDel="00000000" w:rsidP="00000000" w:rsidRDefault="00000000" w:rsidRPr="00000000" w14:paraId="000000A4">
      <w:pPr>
        <w:tabs>
          <w:tab w:val="left" w:leader="none" w:pos="2880"/>
        </w:tabs>
        <w:rPr>
          <w:rFonts w:ascii="Cambria" w:cs="Cambria" w:eastAsia="Cambria" w:hAnsi="Cambria"/>
          <w:b w:val="1"/>
          <w:i w:val="1"/>
          <w:sz w:val="28"/>
          <w:szCs w:val="28"/>
        </w:rPr>
      </w:pPr>
      <w:r w:rsidDel="00000000" w:rsidR="00000000" w:rsidRPr="00000000">
        <w:rPr>
          <w:rFonts w:ascii="Cambria" w:cs="Cambria" w:eastAsia="Cambria" w:hAnsi="Cambria"/>
          <w:b w:val="1"/>
          <w:i w:val="1"/>
          <w:sz w:val="28"/>
          <w:szCs w:val="28"/>
          <w:rtl w:val="0"/>
        </w:rPr>
        <w:t xml:space="preserve">Awards</w:t>
      </w:r>
    </w:p>
    <w:p w:rsidR="00000000" w:rsidDel="00000000" w:rsidP="00000000" w:rsidRDefault="00000000" w:rsidRPr="00000000" w14:paraId="000000A5">
      <w:pPr>
        <w:tabs>
          <w:tab w:val="left" w:leader="none" w:pos="2880"/>
        </w:tabs>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The award ceremony will be held in Armstrong Hall 101. Trophies will be awarded to finalists in each individual event.  Additionally, 1st, 2nd and 3rd place trophies will be awarded in both Team Sweeps and Individual Sweeps. </w:t>
      </w:r>
      <w:r w:rsidDel="00000000" w:rsidR="00000000" w:rsidRPr="00000000">
        <w:rPr>
          <w:rFonts w:ascii="Cambria" w:cs="Cambria" w:eastAsia="Cambria" w:hAnsi="Cambria"/>
          <w:sz w:val="24"/>
          <w:szCs w:val="24"/>
          <w:u w:val="single"/>
          <w:rtl w:val="0"/>
        </w:rPr>
        <w:t xml:space="preserve">Individual Sweeps includes all students entered in 4 events with at least one interpretation event and one Public Address or Limited Preparation event.</w:t>
      </w:r>
      <w:r w:rsidDel="00000000" w:rsidR="00000000" w:rsidRPr="00000000">
        <w:rPr>
          <w:rFonts w:ascii="Cambria" w:cs="Cambria" w:eastAsia="Cambria" w:hAnsi="Cambria"/>
          <w:sz w:val="24"/>
          <w:szCs w:val="24"/>
          <w:rtl w:val="0"/>
        </w:rPr>
        <w:t xml:space="preserve"> Sweepstakes awards will be given using the following point system:  In prelims 3pts for every 1</w:t>
      </w:r>
      <w:r w:rsidDel="00000000" w:rsidR="00000000" w:rsidRPr="00000000">
        <w:rPr>
          <w:rFonts w:ascii="Cambria" w:cs="Cambria" w:eastAsia="Cambria" w:hAnsi="Cambria"/>
          <w:sz w:val="24"/>
          <w:szCs w:val="24"/>
          <w:vertAlign w:val="superscript"/>
          <w:rtl w:val="0"/>
        </w:rPr>
        <w:t xml:space="preserve">st</w:t>
      </w:r>
      <w:r w:rsidDel="00000000" w:rsidR="00000000" w:rsidRPr="00000000">
        <w:rPr>
          <w:rFonts w:ascii="Cambria" w:cs="Cambria" w:eastAsia="Cambria" w:hAnsi="Cambria"/>
          <w:sz w:val="24"/>
          <w:szCs w:val="24"/>
          <w:rtl w:val="0"/>
        </w:rPr>
        <w:t xml:space="preserve">, 2pts for every 2</w:t>
      </w:r>
      <w:r w:rsidDel="00000000" w:rsidR="00000000" w:rsidRPr="00000000">
        <w:rPr>
          <w:rFonts w:ascii="Cambria" w:cs="Cambria" w:eastAsia="Cambria" w:hAnsi="Cambria"/>
          <w:sz w:val="24"/>
          <w:szCs w:val="24"/>
          <w:vertAlign w:val="superscript"/>
          <w:rtl w:val="0"/>
        </w:rPr>
        <w:t xml:space="preserve">nd</w:t>
      </w:r>
      <w:r w:rsidDel="00000000" w:rsidR="00000000" w:rsidRPr="00000000">
        <w:rPr>
          <w:rFonts w:ascii="Cambria" w:cs="Cambria" w:eastAsia="Cambria" w:hAnsi="Cambria"/>
          <w:sz w:val="24"/>
          <w:szCs w:val="24"/>
          <w:rtl w:val="0"/>
        </w:rPr>
        <w:t xml:space="preserve">, and 1 pt for every 3</w:t>
      </w:r>
      <w:r w:rsidDel="00000000" w:rsidR="00000000" w:rsidRPr="00000000">
        <w:rPr>
          <w:rFonts w:ascii="Cambria" w:cs="Cambria" w:eastAsia="Cambria" w:hAnsi="Cambria"/>
          <w:sz w:val="24"/>
          <w:szCs w:val="24"/>
          <w:vertAlign w:val="superscript"/>
          <w:rtl w:val="0"/>
        </w:rPr>
        <w:t xml:space="preserve">rd</w:t>
      </w:r>
      <w:r w:rsidDel="00000000" w:rsidR="00000000" w:rsidRPr="00000000">
        <w:rPr>
          <w:rFonts w:ascii="Cambria" w:cs="Cambria" w:eastAsia="Cambria" w:hAnsi="Cambria"/>
          <w:sz w:val="24"/>
          <w:szCs w:val="24"/>
          <w:rtl w:val="0"/>
        </w:rPr>
        <w:t xml:space="preserve">. In finals, 1</w:t>
      </w:r>
      <w:r w:rsidDel="00000000" w:rsidR="00000000" w:rsidRPr="00000000">
        <w:rPr>
          <w:rFonts w:ascii="Cambria" w:cs="Cambria" w:eastAsia="Cambria" w:hAnsi="Cambria"/>
          <w:sz w:val="24"/>
          <w:szCs w:val="24"/>
          <w:vertAlign w:val="superscript"/>
          <w:rtl w:val="0"/>
        </w:rPr>
        <w:t xml:space="preserve">st</w:t>
      </w:r>
      <w:r w:rsidDel="00000000" w:rsidR="00000000" w:rsidRPr="00000000">
        <w:rPr>
          <w:rFonts w:ascii="Cambria" w:cs="Cambria" w:eastAsia="Cambria" w:hAnsi="Cambria"/>
          <w:sz w:val="24"/>
          <w:szCs w:val="24"/>
          <w:rtl w:val="0"/>
        </w:rPr>
        <w:t xml:space="preserve"> place = 10 points, 2</w:t>
      </w:r>
      <w:r w:rsidDel="00000000" w:rsidR="00000000" w:rsidRPr="00000000">
        <w:rPr>
          <w:rFonts w:ascii="Cambria" w:cs="Cambria" w:eastAsia="Cambria" w:hAnsi="Cambria"/>
          <w:sz w:val="24"/>
          <w:szCs w:val="24"/>
          <w:vertAlign w:val="superscript"/>
          <w:rtl w:val="0"/>
        </w:rPr>
        <w:t xml:space="preserve">nd</w:t>
      </w:r>
      <w:r w:rsidDel="00000000" w:rsidR="00000000" w:rsidRPr="00000000">
        <w:rPr>
          <w:rFonts w:ascii="Cambria" w:cs="Cambria" w:eastAsia="Cambria" w:hAnsi="Cambria"/>
          <w:sz w:val="24"/>
          <w:szCs w:val="24"/>
          <w:rtl w:val="0"/>
        </w:rPr>
        <w:t xml:space="preserve"> place = 8 points, 3</w:t>
      </w:r>
      <w:r w:rsidDel="00000000" w:rsidR="00000000" w:rsidRPr="00000000">
        <w:rPr>
          <w:rFonts w:ascii="Cambria" w:cs="Cambria" w:eastAsia="Cambria" w:hAnsi="Cambria"/>
          <w:sz w:val="24"/>
          <w:szCs w:val="24"/>
          <w:vertAlign w:val="superscript"/>
          <w:rtl w:val="0"/>
        </w:rPr>
        <w:t xml:space="preserve">rd</w:t>
      </w:r>
      <w:r w:rsidDel="00000000" w:rsidR="00000000" w:rsidRPr="00000000">
        <w:rPr>
          <w:rFonts w:ascii="Cambria" w:cs="Cambria" w:eastAsia="Cambria" w:hAnsi="Cambria"/>
          <w:sz w:val="24"/>
          <w:szCs w:val="24"/>
          <w:rtl w:val="0"/>
        </w:rPr>
        <w:t xml:space="preserve"> place = 6 points, 4</w:t>
      </w:r>
      <w:r w:rsidDel="00000000" w:rsidR="00000000" w:rsidRPr="00000000">
        <w:rPr>
          <w:rFonts w:ascii="Cambria" w:cs="Cambria" w:eastAsia="Cambria" w:hAnsi="Cambria"/>
          <w:sz w:val="24"/>
          <w:szCs w:val="24"/>
          <w:vertAlign w:val="superscript"/>
          <w:rtl w:val="0"/>
        </w:rPr>
        <w:t xml:space="preserve">th</w:t>
      </w:r>
      <w:r w:rsidDel="00000000" w:rsidR="00000000" w:rsidRPr="00000000">
        <w:rPr>
          <w:rFonts w:ascii="Cambria" w:cs="Cambria" w:eastAsia="Cambria" w:hAnsi="Cambria"/>
          <w:sz w:val="24"/>
          <w:szCs w:val="24"/>
          <w:rtl w:val="0"/>
        </w:rPr>
        <w:t xml:space="preserve"> place = 4 points, 5</w:t>
      </w:r>
      <w:r w:rsidDel="00000000" w:rsidR="00000000" w:rsidRPr="00000000">
        <w:rPr>
          <w:rFonts w:ascii="Cambria" w:cs="Cambria" w:eastAsia="Cambria" w:hAnsi="Cambria"/>
          <w:sz w:val="24"/>
          <w:szCs w:val="24"/>
          <w:vertAlign w:val="superscript"/>
          <w:rtl w:val="0"/>
        </w:rPr>
        <w:t xml:space="preserve">th</w:t>
      </w:r>
      <w:r w:rsidDel="00000000" w:rsidR="00000000" w:rsidRPr="00000000">
        <w:rPr>
          <w:rFonts w:ascii="Cambria" w:cs="Cambria" w:eastAsia="Cambria" w:hAnsi="Cambria"/>
          <w:sz w:val="24"/>
          <w:szCs w:val="24"/>
          <w:rtl w:val="0"/>
        </w:rPr>
        <w:t xml:space="preserve"> place = 3 points, and 6</w:t>
      </w:r>
      <w:r w:rsidDel="00000000" w:rsidR="00000000" w:rsidRPr="00000000">
        <w:rPr>
          <w:rFonts w:ascii="Cambria" w:cs="Cambria" w:eastAsia="Cambria" w:hAnsi="Cambria"/>
          <w:sz w:val="24"/>
          <w:szCs w:val="24"/>
          <w:vertAlign w:val="superscript"/>
          <w:rtl w:val="0"/>
        </w:rPr>
        <w:t xml:space="preserve">th</w:t>
      </w:r>
      <w:r w:rsidDel="00000000" w:rsidR="00000000" w:rsidRPr="00000000">
        <w:rPr>
          <w:rFonts w:ascii="Cambria" w:cs="Cambria" w:eastAsia="Cambria" w:hAnsi="Cambria"/>
          <w:sz w:val="24"/>
          <w:szCs w:val="24"/>
          <w:rtl w:val="0"/>
        </w:rPr>
        <w:t xml:space="preserve"> place = 2 points.  Any non-advancing semi-finalists in IEs will receive 2 points.</w:t>
      </w: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A6">
      <w:pPr>
        <w:widowControl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7">
      <w:pPr>
        <w:widowControl w:val="0"/>
        <w:rPr>
          <w:rFonts w:ascii="Cambria" w:cs="Cambria" w:eastAsia="Cambria" w:hAnsi="Cambria"/>
          <w:sz w:val="24"/>
          <w:szCs w:val="24"/>
        </w:rPr>
        <w:sectPr>
          <w:type w:val="continuous"/>
          <w:pgSz w:h="15840" w:w="12240" w:orient="portrait"/>
          <w:pgMar w:bottom="1152" w:top="1440" w:left="1152" w:right="1152" w:header="720" w:footer="720"/>
        </w:sectPr>
      </w:pPr>
      <w:r w:rsidDel="00000000" w:rsidR="00000000" w:rsidRPr="00000000">
        <w:rPr>
          <w:rFonts w:ascii="Cambria" w:cs="Cambria" w:eastAsia="Cambria" w:hAnsi="Cambria"/>
          <w:sz w:val="24"/>
          <w:szCs w:val="24"/>
          <w:rtl w:val="0"/>
        </w:rPr>
        <w:t xml:space="preserve">The Larry Schnoor Invitational also includes a Team Quality Award (team sweep pts. divided by number of entries). Each year, Minnesota State, Mankato names the quality award after a distinguished individual(s) in forensics who has shaped the activity on either a regional or national scale. The designees are nominated and chosen by current students involved with the Minnesota State, Mankato forensic program.  Previous designees include: </w:t>
      </w:r>
    </w:p>
    <w:p w:rsidR="00000000" w:rsidDel="00000000" w:rsidP="00000000" w:rsidRDefault="00000000" w:rsidRPr="00000000" w14:paraId="000000A8">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Brian Halleen </w:t>
      </w:r>
    </w:p>
    <w:p w:rsidR="00000000" w:rsidDel="00000000" w:rsidP="00000000" w:rsidRDefault="00000000" w:rsidRPr="00000000" w14:paraId="000000A9">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George Armstrong </w:t>
      </w:r>
    </w:p>
    <w:p w:rsidR="00000000" w:rsidDel="00000000" w:rsidP="00000000" w:rsidRDefault="00000000" w:rsidRPr="00000000" w14:paraId="000000AA">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Grace Walsh</w:t>
      </w:r>
    </w:p>
    <w:p w:rsidR="00000000" w:rsidDel="00000000" w:rsidP="00000000" w:rsidRDefault="00000000" w:rsidRPr="00000000" w14:paraId="000000AB">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Guy Yates </w:t>
      </w:r>
    </w:p>
    <w:p w:rsidR="00000000" w:rsidDel="00000000" w:rsidP="00000000" w:rsidRDefault="00000000" w:rsidRPr="00000000" w14:paraId="000000AC">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Joel Hefling</w:t>
      </w:r>
    </w:p>
    <w:p w:rsidR="00000000" w:rsidDel="00000000" w:rsidP="00000000" w:rsidRDefault="00000000" w:rsidRPr="00000000" w14:paraId="000000AD">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Susan and Stephen Collie Mike Wartman</w:t>
      </w:r>
    </w:p>
    <w:p w:rsidR="00000000" w:rsidDel="00000000" w:rsidP="00000000" w:rsidRDefault="00000000" w:rsidRPr="00000000" w14:paraId="000000AE">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Mark Fokken</w:t>
      </w:r>
    </w:p>
    <w:p w:rsidR="00000000" w:rsidDel="00000000" w:rsidP="00000000" w:rsidRDefault="00000000" w:rsidRPr="00000000" w14:paraId="000000AF">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Kelly Jo Wright</w:t>
      </w:r>
    </w:p>
    <w:p w:rsidR="00000000" w:rsidDel="00000000" w:rsidP="00000000" w:rsidRDefault="00000000" w:rsidRPr="00000000" w14:paraId="000000B0">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Dan Cronn-Mills</w:t>
      </w:r>
    </w:p>
    <w:p w:rsidR="00000000" w:rsidDel="00000000" w:rsidP="00000000" w:rsidRDefault="00000000" w:rsidRPr="00000000" w14:paraId="000000B1">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Michael Dreher</w:t>
      </w:r>
    </w:p>
    <w:p w:rsidR="00000000" w:rsidDel="00000000" w:rsidP="00000000" w:rsidRDefault="00000000" w:rsidRPr="00000000" w14:paraId="000000B2">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Penni Pier</w:t>
      </w:r>
    </w:p>
    <w:p w:rsidR="00000000" w:rsidDel="00000000" w:rsidP="00000000" w:rsidRDefault="00000000" w:rsidRPr="00000000" w14:paraId="000000B3">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Craig Brown</w:t>
      </w:r>
    </w:p>
    <w:p w:rsidR="00000000" w:rsidDel="00000000" w:rsidP="00000000" w:rsidRDefault="00000000" w:rsidRPr="00000000" w14:paraId="000000B4">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Brian Klosa</w:t>
      </w:r>
    </w:p>
    <w:p w:rsidR="00000000" w:rsidDel="00000000" w:rsidP="00000000" w:rsidRDefault="00000000" w:rsidRPr="00000000" w14:paraId="000000B5">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Kittie Grace </w:t>
      </w:r>
    </w:p>
    <w:p w:rsidR="00000000" w:rsidDel="00000000" w:rsidP="00000000" w:rsidRDefault="00000000" w:rsidRPr="00000000" w14:paraId="000000B6">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Rebecca Buel</w:t>
      </w:r>
    </w:p>
    <w:p w:rsidR="00000000" w:rsidDel="00000000" w:rsidP="00000000" w:rsidRDefault="00000000" w:rsidRPr="00000000" w14:paraId="000000B7">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Megan Orcholski</w:t>
      </w:r>
    </w:p>
    <w:p w:rsidR="00000000" w:rsidDel="00000000" w:rsidP="00000000" w:rsidRDefault="00000000" w:rsidRPr="00000000" w14:paraId="000000B8">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Karen Morris</w:t>
      </w:r>
    </w:p>
    <w:p w:rsidR="00000000" w:rsidDel="00000000" w:rsidP="00000000" w:rsidRDefault="00000000" w:rsidRPr="00000000" w14:paraId="000000B9">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Sade Barfield</w:t>
      </w:r>
    </w:p>
    <w:p w:rsidR="00000000" w:rsidDel="00000000" w:rsidP="00000000" w:rsidRDefault="00000000" w:rsidRPr="00000000" w14:paraId="000000BA">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Ben Walker</w:t>
      </w:r>
    </w:p>
    <w:p w:rsidR="00000000" w:rsidDel="00000000" w:rsidP="00000000" w:rsidRDefault="00000000" w:rsidRPr="00000000" w14:paraId="000000BB">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David Brennan</w:t>
      </w:r>
    </w:p>
    <w:p w:rsidR="00000000" w:rsidDel="00000000" w:rsidP="00000000" w:rsidRDefault="00000000" w:rsidRPr="00000000" w14:paraId="000000BC">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Andrea Carlisle </w:t>
      </w:r>
    </w:p>
    <w:p w:rsidR="00000000" w:rsidDel="00000000" w:rsidP="00000000" w:rsidRDefault="00000000" w:rsidRPr="00000000" w14:paraId="000000BD">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Leah White</w:t>
      </w:r>
    </w:p>
    <w:p w:rsidR="00000000" w:rsidDel="00000000" w:rsidP="00000000" w:rsidRDefault="00000000" w:rsidRPr="00000000" w14:paraId="000000BE">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Julie Walker</w:t>
      </w:r>
    </w:p>
    <w:p w:rsidR="00000000" w:rsidDel="00000000" w:rsidP="00000000" w:rsidRDefault="00000000" w:rsidRPr="00000000" w14:paraId="000000BF">
      <w:pPr>
        <w:widowControl w:val="0"/>
        <w:rPr>
          <w:rFonts w:ascii="Cambria" w:cs="Cambria" w:eastAsia="Cambria" w:hAnsi="Cambria"/>
          <w:sz w:val="24"/>
          <w:szCs w:val="24"/>
        </w:rPr>
        <w:sectPr>
          <w:type w:val="continuous"/>
          <w:pgSz w:h="15840" w:w="12240" w:orient="portrait"/>
          <w:pgMar w:bottom="1152" w:top="1440" w:left="1152" w:right="1152" w:header="720" w:footer="720"/>
          <w:cols w:equalWidth="0" w:num="3">
            <w:col w:space="720" w:w="2832"/>
            <w:col w:space="720" w:w="2832"/>
            <w:col w:space="0" w:w="2832"/>
          </w:cols>
        </w:sectPr>
      </w:pPr>
      <w:r w:rsidDel="00000000" w:rsidR="00000000" w:rsidRPr="00000000">
        <w:rPr>
          <w:rFonts w:ascii="Cambria" w:cs="Cambria" w:eastAsia="Cambria" w:hAnsi="Cambria"/>
          <w:sz w:val="24"/>
          <w:szCs w:val="24"/>
          <w:rtl w:val="0"/>
        </w:rPr>
        <w:t xml:space="preserve">Chris Outzen</w:t>
      </w:r>
    </w:p>
    <w:p w:rsidR="00000000" w:rsidDel="00000000" w:rsidP="00000000" w:rsidRDefault="00000000" w:rsidRPr="00000000" w14:paraId="000000C0">
      <w:pPr>
        <w:tabs>
          <w:tab w:val="left" w:leader="none" w:pos="2880"/>
        </w:tabs>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1">
      <w:pPr>
        <w:tabs>
          <w:tab w:val="left" w:leader="none" w:pos="2880"/>
        </w:tabs>
        <w:rPr>
          <w:rFonts w:ascii="Cambria" w:cs="Cambria" w:eastAsia="Cambria" w:hAnsi="Cambria"/>
          <w:b w:val="1"/>
          <w:i w:val="1"/>
          <w:sz w:val="24"/>
          <w:szCs w:val="24"/>
        </w:rPr>
      </w:pPr>
      <w:r w:rsidDel="00000000" w:rsidR="00000000" w:rsidRPr="00000000">
        <w:rPr>
          <w:rFonts w:ascii="Cambria" w:cs="Cambria" w:eastAsia="Cambria" w:hAnsi="Cambria"/>
          <w:b w:val="1"/>
          <w:i w:val="1"/>
          <w:sz w:val="28"/>
          <w:szCs w:val="28"/>
          <w:rtl w:val="0"/>
        </w:rPr>
        <w:t xml:space="preserve">Fees</w:t>
      </w:r>
      <w:r w:rsidDel="00000000" w:rsidR="00000000" w:rsidRPr="00000000">
        <w:rPr>
          <w:rtl w:val="0"/>
        </w:rPr>
      </w:r>
    </w:p>
    <w:p w:rsidR="00000000" w:rsidDel="00000000" w:rsidP="00000000" w:rsidRDefault="00000000" w:rsidRPr="00000000" w14:paraId="000000C2">
      <w:pPr>
        <w:widowControl w:val="0"/>
        <w:ind w:right="-180"/>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Entry fees are $8.00 per IE slot.  One full-time judge covers 6 IE entries.  The cost per uncovered IE slot is an additional $20.00. IPDA Entries are $20.00. 1 Judge covers 3 IPDA Entries. </w:t>
      </w:r>
      <w:r w:rsidDel="00000000" w:rsidR="00000000" w:rsidRPr="00000000">
        <w:rPr>
          <w:rFonts w:ascii="Cambria" w:cs="Cambria" w:eastAsia="Cambria" w:hAnsi="Cambria"/>
          <w:b w:val="1"/>
          <w:sz w:val="24"/>
          <w:szCs w:val="24"/>
          <w:rtl w:val="0"/>
        </w:rPr>
        <w:t xml:space="preserve">(Schools may use non-competing students for IPDA, or </w:t>
      </w:r>
      <w:r w:rsidDel="00000000" w:rsidR="00000000" w:rsidRPr="00000000">
        <w:rPr>
          <w:rFonts w:ascii="Cambria" w:cs="Cambria" w:eastAsia="Cambria" w:hAnsi="Cambria"/>
          <w:b w:val="1"/>
          <w:sz w:val="24"/>
          <w:szCs w:val="24"/>
          <w:rtl w:val="0"/>
        </w:rPr>
        <w:t xml:space="preserve">eliminated</w:t>
      </w:r>
      <w:r w:rsidDel="00000000" w:rsidR="00000000" w:rsidRPr="00000000">
        <w:rPr>
          <w:rFonts w:ascii="Cambria" w:cs="Cambria" w:eastAsia="Cambria" w:hAnsi="Cambria"/>
          <w:b w:val="1"/>
          <w:sz w:val="24"/>
          <w:szCs w:val="24"/>
          <w:rtl w:val="0"/>
        </w:rPr>
        <w:t xml:space="preserve"> debaters in outrounds due to the IPDA constitution, it does not take away eligibility and can be a great learning experience for students! This can be utilized for prelims at the very least!) </w:t>
      </w:r>
    </w:p>
    <w:p w:rsidR="00000000" w:rsidDel="00000000" w:rsidP="00000000" w:rsidRDefault="00000000" w:rsidRPr="00000000" w14:paraId="000000C3">
      <w:pPr>
        <w:widowControl w:val="0"/>
        <w:ind w:right="-18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Cost per uncovered IPDA entry is $60.00. Fees are assessed as the entry stands at noon on Wednesday, October 15</w:t>
      </w:r>
      <w:r w:rsidDel="00000000" w:rsidR="00000000" w:rsidRPr="00000000">
        <w:rPr>
          <w:rFonts w:ascii="Cambria" w:cs="Cambria" w:eastAsia="Cambria" w:hAnsi="Cambria"/>
          <w:sz w:val="24"/>
          <w:szCs w:val="24"/>
          <w:vertAlign w:val="superscript"/>
          <w:rtl w:val="0"/>
        </w:rPr>
        <w:t xml:space="preserve">th</w:t>
      </w:r>
      <w:r w:rsidDel="00000000" w:rsidR="00000000" w:rsidRPr="00000000">
        <w:rPr>
          <w:rFonts w:ascii="Cambria" w:cs="Cambria" w:eastAsia="Cambria" w:hAnsi="Cambria"/>
          <w:sz w:val="24"/>
          <w:szCs w:val="24"/>
          <w:rtl w:val="0"/>
        </w:rPr>
        <w:t xml:space="preserve">. A fee of $10.00 is assessed for each drop or add after this time.  All judges are expected to be available for final rounds. All judges are considered “clean” for final rounds. Teams will be charged a fee of $50.00 for every judge dropped from the tournament. </w:t>
      </w:r>
    </w:p>
    <w:p w:rsidR="00000000" w:rsidDel="00000000" w:rsidP="00000000" w:rsidRDefault="00000000" w:rsidRPr="00000000" w14:paraId="000000C4">
      <w:pPr>
        <w:widowControl w:val="0"/>
        <w:ind w:right="-18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5">
      <w:pPr>
        <w:widowControl w:val="0"/>
        <w:ind w:right="-18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6">
      <w:pPr>
        <w:widowControl w:val="0"/>
        <w:ind w:right="-180"/>
        <w:rPr>
          <w:rFonts w:ascii="Cambria" w:cs="Cambria" w:eastAsia="Cambria" w:hAnsi="Cambria"/>
          <w:b w:val="1"/>
          <w:sz w:val="28"/>
          <w:szCs w:val="28"/>
          <w:u w:val="single"/>
        </w:rPr>
      </w:pPr>
      <w:r w:rsidDel="00000000" w:rsidR="00000000" w:rsidRPr="00000000">
        <w:rPr>
          <w:rtl w:val="0"/>
        </w:rPr>
      </w:r>
    </w:p>
    <w:p w:rsidR="00000000" w:rsidDel="00000000" w:rsidP="00000000" w:rsidRDefault="00000000" w:rsidRPr="00000000" w14:paraId="000000C7">
      <w:pPr>
        <w:widowControl w:val="0"/>
        <w:ind w:right="-180"/>
        <w:rPr>
          <w:rFonts w:ascii="Cambria" w:cs="Cambria" w:eastAsia="Cambria" w:hAnsi="Cambria"/>
          <w:b w:val="1"/>
          <w:i w:val="1"/>
          <w:sz w:val="24"/>
          <w:szCs w:val="24"/>
        </w:rPr>
      </w:pPr>
      <w:r w:rsidDel="00000000" w:rsidR="00000000" w:rsidRPr="00000000">
        <w:rPr>
          <w:rFonts w:ascii="Cambria" w:cs="Cambria" w:eastAsia="Cambria" w:hAnsi="Cambria"/>
          <w:b w:val="1"/>
          <w:i w:val="1"/>
          <w:sz w:val="28"/>
          <w:szCs w:val="28"/>
          <w:rtl w:val="0"/>
        </w:rPr>
        <w:t xml:space="preserve">Tournament Entry</w:t>
      </w:r>
      <w:r w:rsidDel="00000000" w:rsidR="00000000" w:rsidRPr="00000000">
        <w:rPr>
          <w:rtl w:val="0"/>
        </w:rPr>
      </w:r>
    </w:p>
    <w:p w:rsidR="00000000" w:rsidDel="00000000" w:rsidP="00000000" w:rsidRDefault="00000000" w:rsidRPr="00000000" w14:paraId="000000C8">
      <w:pPr>
        <w:widowControl w:val="0"/>
        <w:ind w:right="-180"/>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Entries are due via </w:t>
      </w:r>
      <w:r w:rsidDel="00000000" w:rsidR="00000000" w:rsidRPr="00000000">
        <w:rPr>
          <w:rFonts w:ascii="Cambria" w:cs="Cambria" w:eastAsia="Cambria" w:hAnsi="Cambria"/>
          <w:b w:val="1"/>
          <w:sz w:val="24"/>
          <w:szCs w:val="24"/>
          <w:rtl w:val="0"/>
        </w:rPr>
        <w:t xml:space="preserve">Speechwire</w:t>
      </w:r>
    </w:p>
    <w:p w:rsidR="00000000" w:rsidDel="00000000" w:rsidP="00000000" w:rsidRDefault="00000000" w:rsidRPr="00000000" w14:paraId="000000C9">
      <w:pPr>
        <w:widowControl w:val="0"/>
        <w:ind w:right="-18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A">
      <w:pPr>
        <w:widowControl w:val="0"/>
        <w:ind w:right="-180"/>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Entry Deadline:  5 p.m., Tuesday, October 14th</w:t>
      </w:r>
    </w:p>
    <w:p w:rsidR="00000000" w:rsidDel="00000000" w:rsidP="00000000" w:rsidRDefault="00000000" w:rsidRPr="00000000" w14:paraId="000000CB">
      <w:pPr>
        <w:widowControl w:val="0"/>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Fees Assessed:  Noon, Wednesday, October 15h</w:t>
      </w:r>
    </w:p>
    <w:p w:rsidR="00000000" w:rsidDel="00000000" w:rsidP="00000000" w:rsidRDefault="00000000" w:rsidRPr="00000000" w14:paraId="000000CC">
      <w:pPr>
        <w:tabs>
          <w:tab w:val="center" w:leader="none" w:pos="3420"/>
          <w:tab w:val="right" w:leader="none" w:pos="6840"/>
        </w:tabs>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D">
      <w:pPr>
        <w:tabs>
          <w:tab w:val="center" w:leader="none" w:pos="3420"/>
          <w:tab w:val="right" w:leader="none" w:pos="6840"/>
        </w:tabs>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If you have questions, feel free to contact Manuel Reyes at </w:t>
      </w:r>
      <w:hyperlink r:id="rId11">
        <w:r w:rsidDel="00000000" w:rsidR="00000000" w:rsidRPr="00000000">
          <w:rPr>
            <w:rFonts w:ascii="Cambria" w:cs="Cambria" w:eastAsia="Cambria" w:hAnsi="Cambria"/>
            <w:color w:val="1155cc"/>
            <w:sz w:val="24"/>
            <w:szCs w:val="24"/>
            <w:u w:val="single"/>
            <w:rtl w:val="0"/>
          </w:rPr>
          <w:t xml:space="preserve">manuel.reyes.2@mnsu.edu</w:t>
        </w:r>
      </w:hyperlink>
      <w:r w:rsidDel="00000000" w:rsidR="00000000" w:rsidRPr="00000000">
        <w:rPr>
          <w:rFonts w:ascii="Cambria" w:cs="Cambria" w:eastAsia="Cambria" w:hAnsi="Cambria"/>
          <w:sz w:val="24"/>
          <w:szCs w:val="24"/>
          <w:rtl w:val="0"/>
        </w:rPr>
        <w:t xml:space="preserve"> or 816-462-3704 with any questions!</w:t>
      </w:r>
      <w:r w:rsidDel="00000000" w:rsidR="00000000" w:rsidRPr="00000000">
        <w:rPr>
          <w:rtl w:val="0"/>
        </w:rPr>
      </w:r>
    </w:p>
    <w:p w:rsidR="00000000" w:rsidDel="00000000" w:rsidP="00000000" w:rsidRDefault="00000000" w:rsidRPr="00000000" w14:paraId="000000CE">
      <w:pPr>
        <w:tabs>
          <w:tab w:val="left" w:leader="none" w:pos="2880"/>
        </w:tabs>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F">
      <w:pPr>
        <w:tabs>
          <w:tab w:val="left" w:leader="none" w:pos="2880"/>
        </w:tabs>
        <w:rPr>
          <w:rFonts w:ascii="Cambria" w:cs="Cambria" w:eastAsia="Cambria" w:hAnsi="Cambria"/>
          <w:b w:val="1"/>
          <w:i w:val="1"/>
          <w:sz w:val="24"/>
          <w:szCs w:val="24"/>
        </w:rPr>
      </w:pPr>
      <w:r w:rsidDel="00000000" w:rsidR="00000000" w:rsidRPr="00000000">
        <w:rPr>
          <w:rFonts w:ascii="Cambria" w:cs="Cambria" w:eastAsia="Cambria" w:hAnsi="Cambria"/>
          <w:b w:val="1"/>
          <w:i w:val="1"/>
          <w:sz w:val="28"/>
          <w:szCs w:val="28"/>
          <w:rtl w:val="0"/>
        </w:rPr>
        <w:t xml:space="preserve">Hotel Information</w:t>
      </w:r>
      <w:r w:rsidDel="00000000" w:rsidR="00000000" w:rsidRPr="00000000">
        <w:rPr>
          <w:rtl w:val="0"/>
        </w:rPr>
      </w:r>
    </w:p>
    <w:p w:rsidR="00000000" w:rsidDel="00000000" w:rsidP="00000000" w:rsidRDefault="00000000" w:rsidRPr="00000000" w14:paraId="000000D0">
      <w:pPr>
        <w:tabs>
          <w:tab w:val="left" w:leader="none" w:pos="288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Below is a list of hotels in the Mankato area. There are also nearby towns (St. Peter, Eagle Lake, North Mankato) with accommodation with a little bit of a drive. </w:t>
      </w:r>
      <w:r w:rsidDel="00000000" w:rsidR="00000000" w:rsidRPr="00000000">
        <w:rPr>
          <w:rFonts w:ascii="Cambria" w:cs="Cambria" w:eastAsia="Cambria" w:hAnsi="Cambria"/>
          <w:sz w:val="24"/>
          <w:szCs w:val="24"/>
          <w:rtl w:val="0"/>
        </w:rPr>
        <w:t xml:space="preserve">Please contact the hotels directly for reservations.</w:t>
      </w:r>
    </w:p>
    <w:p w:rsidR="00000000" w:rsidDel="00000000" w:rsidP="00000000" w:rsidRDefault="00000000" w:rsidRPr="00000000" w14:paraId="000000D1">
      <w:pPr>
        <w:widowControl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2">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American Inn by Wyndham Mankato Event center (507)345-8011</w:t>
      </w:r>
    </w:p>
    <w:p w:rsidR="00000000" w:rsidDel="00000000" w:rsidP="00000000" w:rsidRDefault="00000000" w:rsidRPr="00000000" w14:paraId="000000D3">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Motel 6 (507) 315-4669</w:t>
      </w:r>
    </w:p>
    <w:p w:rsidR="00000000" w:rsidDel="00000000" w:rsidP="00000000" w:rsidRDefault="00000000" w:rsidRPr="00000000" w14:paraId="000000D4">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Courtyard Mankato Marriott (507) 388-1234</w:t>
      </w:r>
    </w:p>
    <w:p w:rsidR="00000000" w:rsidDel="00000000" w:rsidP="00000000" w:rsidRDefault="00000000" w:rsidRPr="00000000" w14:paraId="000000D5">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Country Inn &amp; Suites by Radisson (507) 388-8555</w:t>
      </w:r>
    </w:p>
    <w:p w:rsidR="00000000" w:rsidDel="00000000" w:rsidP="00000000" w:rsidRDefault="00000000" w:rsidRPr="00000000" w14:paraId="000000D6">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Hilton Garden Inn (507) 344-1111</w:t>
      </w:r>
    </w:p>
    <w:p w:rsidR="00000000" w:rsidDel="00000000" w:rsidP="00000000" w:rsidRDefault="00000000" w:rsidRPr="00000000" w14:paraId="000000D7">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Holiday Inn Express Hotel and Suites (507) 388-1880</w:t>
      </w:r>
    </w:p>
    <w:p w:rsidR="00000000" w:rsidDel="00000000" w:rsidP="00000000" w:rsidRDefault="00000000" w:rsidRPr="00000000" w14:paraId="000000D8">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Comfort Inn &amp; Suites North Mankato  (507) 388-3800</w:t>
      </w:r>
    </w:p>
    <w:p w:rsidR="00000000" w:rsidDel="00000000" w:rsidP="00000000" w:rsidRDefault="00000000" w:rsidRPr="00000000" w14:paraId="000000D9">
      <w:pPr>
        <w:widowControl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A">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hope you find it possible to attend a weekend full of excellent competition and bright fall foliage at the 2025 Avatar the last ShnoorBender! </w:t>
      </w:r>
    </w:p>
    <w:p w:rsidR="00000000" w:rsidDel="00000000" w:rsidP="00000000" w:rsidRDefault="00000000" w:rsidRPr="00000000" w14:paraId="000000DB">
      <w:pPr>
        <w:widowControl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C">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Sincerely, </w:t>
      </w:r>
    </w:p>
    <w:p w:rsidR="00000000" w:rsidDel="00000000" w:rsidP="00000000" w:rsidRDefault="00000000" w:rsidRPr="00000000" w14:paraId="000000DD">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E">
      <w:pPr>
        <w:widowControl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F">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Manuel Reyes </w:t>
      </w:r>
    </w:p>
    <w:p w:rsidR="00000000" w:rsidDel="00000000" w:rsidP="00000000" w:rsidRDefault="00000000" w:rsidRPr="00000000" w14:paraId="000000E0">
      <w:pPr>
        <w:widowControl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Tournament Director</w:t>
      </w:r>
    </w:p>
    <w:p w:rsidR="00000000" w:rsidDel="00000000" w:rsidP="00000000" w:rsidRDefault="00000000" w:rsidRPr="00000000" w14:paraId="000000E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2">
      <w:pPr>
        <w:widowControl w:val="0"/>
        <w:rPr>
          <w:rFonts w:ascii="Cambria" w:cs="Cambria" w:eastAsia="Cambria" w:hAnsi="Cambria"/>
          <w:sz w:val="24"/>
          <w:szCs w:val="24"/>
        </w:rPr>
      </w:pPr>
      <w:r w:rsidDel="00000000" w:rsidR="00000000" w:rsidRPr="00000000">
        <w:rPr>
          <w:rtl w:val="0"/>
        </w:rPr>
      </w:r>
    </w:p>
    <w:sectPr>
      <w:type w:val="continuous"/>
      <w:pgSz w:h="15840" w:w="12240" w:orient="portrait"/>
      <w:pgMar w:bottom="1152" w:top="1440" w:left="1152" w:right="115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7">
    <w:name w:val="heading 7"/>
    <w:basedOn w:val="Normal"/>
    <w:next w:val="Normal"/>
    <w:qFormat w:val="1"/>
    <w:pPr>
      <w:keepNext w:val="1"/>
      <w:widowControl w:val="0"/>
      <w:tabs>
        <w:tab w:val="right" w:pos="7020"/>
      </w:tabs>
      <w:ind w:right="-180"/>
      <w:outlineLvl w:val="6"/>
    </w:pPr>
    <w:rPr>
      <w:rFonts w:ascii="Helvetica" w:hAnsi="Helvetica"/>
      <w:b w:val="1"/>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character" w:styleId="FollowedHyperlink">
    <w:name w:val="FollowedHyperlink"/>
    <w:rsid w:val="007243C0"/>
    <w:rPr>
      <w:color w:val="800080"/>
      <w:u w:val="single"/>
    </w:rPr>
  </w:style>
  <w:style w:type="character" w:styleId="Emphasis">
    <w:name w:val="Emphasis"/>
    <w:qFormat w:val="1"/>
    <w:rsid w:val="00195FA5"/>
    <w:rPr>
      <w:i w:val="1"/>
      <w:iCs w:val="1"/>
    </w:rPr>
  </w:style>
  <w:style w:type="character" w:styleId="CommentReference">
    <w:name w:val="annotation reference"/>
    <w:rsid w:val="00240556"/>
    <w:rPr>
      <w:sz w:val="16"/>
      <w:szCs w:val="16"/>
    </w:rPr>
  </w:style>
  <w:style w:type="paragraph" w:styleId="CommentText">
    <w:name w:val="annotation text"/>
    <w:basedOn w:val="Normal"/>
    <w:link w:val="CommentTextChar"/>
    <w:rsid w:val="00240556"/>
  </w:style>
  <w:style w:type="character" w:styleId="CommentTextChar" w:customStyle="1">
    <w:name w:val="Comment Text Char"/>
    <w:basedOn w:val="DefaultParagraphFont"/>
    <w:link w:val="CommentText"/>
    <w:rsid w:val="00240556"/>
  </w:style>
  <w:style w:type="paragraph" w:styleId="CommentSubject">
    <w:name w:val="annotation subject"/>
    <w:basedOn w:val="CommentText"/>
    <w:next w:val="CommentText"/>
    <w:link w:val="CommentSubjectChar"/>
    <w:rsid w:val="00240556"/>
    <w:rPr>
      <w:b w:val="1"/>
      <w:bCs w:val="1"/>
    </w:rPr>
  </w:style>
  <w:style w:type="character" w:styleId="CommentSubjectChar" w:customStyle="1">
    <w:name w:val="Comment Subject Char"/>
    <w:link w:val="CommentSubject"/>
    <w:rsid w:val="00240556"/>
    <w:rPr>
      <w:b w:val="1"/>
      <w:bCs w:val="1"/>
    </w:rPr>
  </w:style>
  <w:style w:type="paragraph" w:styleId="BalloonText">
    <w:name w:val="Balloon Text"/>
    <w:basedOn w:val="Normal"/>
    <w:link w:val="BalloonTextChar"/>
    <w:rsid w:val="00240556"/>
    <w:rPr>
      <w:rFonts w:ascii="Tahoma" w:cs="Tahoma" w:hAnsi="Tahoma"/>
      <w:sz w:val="16"/>
      <w:szCs w:val="16"/>
    </w:rPr>
  </w:style>
  <w:style w:type="character" w:styleId="BalloonTextChar" w:customStyle="1">
    <w:name w:val="Balloon Text Char"/>
    <w:link w:val="BalloonText"/>
    <w:rsid w:val="00240556"/>
    <w:rPr>
      <w:rFonts w:ascii="Tahoma" w:cs="Tahoma" w:hAnsi="Tahoma"/>
      <w:sz w:val="16"/>
      <w:szCs w:val="16"/>
    </w:rPr>
  </w:style>
  <w:style w:type="paragraph" w:styleId="Header">
    <w:name w:val="header"/>
    <w:basedOn w:val="Normal"/>
    <w:link w:val="HeaderChar"/>
    <w:rsid w:val="00205E87"/>
    <w:pPr>
      <w:tabs>
        <w:tab w:val="center" w:pos="4320"/>
        <w:tab w:val="right" w:pos="8640"/>
      </w:tabs>
    </w:pPr>
  </w:style>
  <w:style w:type="character" w:styleId="HeaderChar" w:customStyle="1">
    <w:name w:val="Header Char"/>
    <w:basedOn w:val="DefaultParagraphFont"/>
    <w:link w:val="Header"/>
    <w:rsid w:val="00205E87"/>
  </w:style>
  <w:style w:type="paragraph" w:styleId="Footer">
    <w:name w:val="footer"/>
    <w:basedOn w:val="Normal"/>
    <w:link w:val="FooterChar"/>
    <w:rsid w:val="00205E87"/>
    <w:pPr>
      <w:tabs>
        <w:tab w:val="center" w:pos="4320"/>
        <w:tab w:val="right" w:pos="8640"/>
      </w:tabs>
    </w:pPr>
  </w:style>
  <w:style w:type="character" w:styleId="FooterChar" w:customStyle="1">
    <w:name w:val="Footer Char"/>
    <w:basedOn w:val="DefaultParagraphFont"/>
    <w:link w:val="Footer"/>
    <w:rsid w:val="00205E87"/>
  </w:style>
  <w:style w:type="character" w:styleId="UnresolvedMention">
    <w:name w:val="Unresolved Mention"/>
    <w:uiPriority w:val="99"/>
    <w:semiHidden w:val="1"/>
    <w:unhideWhenUsed w:val="1"/>
    <w:rsid w:val="00BB25AD"/>
    <w:rPr>
      <w:color w:val="808080"/>
      <w:shd w:color="auto" w:fill="e6e6e6" w:val="clear"/>
    </w:rPr>
  </w:style>
  <w:style w:type="paragraph" w:styleId="NormalWeb">
    <w:name w:val="Normal (Web)"/>
    <w:basedOn w:val="Normal"/>
    <w:uiPriority w:val="99"/>
    <w:unhideWhenUsed w:val="1"/>
    <w:rsid w:val="0026625C"/>
    <w:pPr>
      <w:spacing w:after="100" w:afterAutospacing="1" w:before="100" w:beforeAutospacing="1"/>
    </w:pPr>
    <w:rPr>
      <w:sz w:val="24"/>
      <w:szCs w:val="24"/>
    </w:rPr>
  </w:style>
  <w:style w:type="paragraph" w:styleId="ListParagraph">
    <w:name w:val="List Paragraph"/>
    <w:basedOn w:val="Normal"/>
    <w:uiPriority w:val="34"/>
    <w:qFormat w:val="1"/>
    <w:rsid w:val="0026625C"/>
    <w:pPr>
      <w:spacing w:after="160" w:line="259" w:lineRule="auto"/>
      <w:ind w:left="720"/>
      <w:contextualSpacing w:val="1"/>
    </w:pPr>
    <w:rPr>
      <w:rFonts w:ascii="Calibri" w:eastAsia="Calibri" w:hAnsi="Calibri"/>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manuel.reyes.2@mnsu.edu" TargetMode="External"/><Relationship Id="rId10" Type="http://schemas.openxmlformats.org/officeDocument/2006/relationships/hyperlink" Target="https://drive.google.com/file/d/1028kLG5Dy-Y2e_veNvVupXZcxpIXmbGy/view" TargetMode="External"/><Relationship Id="rId9" Type="http://schemas.openxmlformats.org/officeDocument/2006/relationships/hyperlink" Target="mailto:manuel.reyes.2@mnsu.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live.speechwi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nqHlV3RgCgYztv8VFV8dcDixtg==">CgMxLjA4AHIhMTVqemdJQXhTTFJXYXJNeVl6SVJNRGM5RnBlQXBPZFFm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2022-09-13T20:10:00Z</dcterms:created>
  <dc:creator>CHFA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0x01010085C252F850120F4E9F096DEB7D713159</vt:lpwstr>
  </property>
</Properties>
</file>